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5BA4D" w14:textId="77777777" w:rsidR="00D05C9F" w:rsidRPr="00BA2D1E" w:rsidRDefault="00901114" w:rsidP="00901114">
      <w:pPr>
        <w:tabs>
          <w:tab w:val="left" w:pos="1941"/>
          <w:tab w:val="right" w:pos="9355"/>
        </w:tabs>
        <w:spacing w:after="0"/>
        <w:jc w:val="left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ab/>
      </w:r>
      <w:r>
        <w:rPr>
          <w:rFonts w:cs="Tahoma"/>
          <w:sz w:val="24"/>
          <w:szCs w:val="24"/>
        </w:rPr>
        <w:tab/>
      </w:r>
      <w:r w:rsidR="00D05C9F" w:rsidRPr="00BA2D1E">
        <w:rPr>
          <w:rFonts w:cs="Tahoma"/>
          <w:sz w:val="24"/>
          <w:szCs w:val="24"/>
        </w:rPr>
        <w:t xml:space="preserve">Предварительно утвержден </w:t>
      </w:r>
    </w:p>
    <w:p w14:paraId="2B88EF85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r w:rsidRPr="00BA2D1E">
        <w:rPr>
          <w:rFonts w:cs="Tahoma"/>
          <w:sz w:val="24"/>
          <w:szCs w:val="24"/>
        </w:rPr>
        <w:t>решением совета директоров АО «УНГП»</w:t>
      </w:r>
    </w:p>
    <w:p w14:paraId="3F598919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r w:rsidRPr="00BA2D1E">
        <w:rPr>
          <w:rFonts w:cs="Tahoma"/>
          <w:sz w:val="24"/>
          <w:szCs w:val="24"/>
        </w:rPr>
        <w:t>«____»___________202</w:t>
      </w:r>
      <w:r w:rsidR="006B2E91" w:rsidRPr="00BA2D1E">
        <w:rPr>
          <w:rFonts w:cs="Tahoma"/>
          <w:sz w:val="24"/>
          <w:szCs w:val="24"/>
        </w:rPr>
        <w:t>1</w:t>
      </w:r>
    </w:p>
    <w:p w14:paraId="68ED5E5E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r w:rsidRPr="00BA2D1E">
        <w:rPr>
          <w:rFonts w:cs="Tahoma"/>
          <w:sz w:val="24"/>
          <w:szCs w:val="24"/>
        </w:rPr>
        <w:t>протокол № _______</w:t>
      </w:r>
    </w:p>
    <w:p w14:paraId="754A37A1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</w:p>
    <w:p w14:paraId="3B450284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</w:p>
    <w:p w14:paraId="617E5280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</w:p>
    <w:p w14:paraId="462FDC74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proofErr w:type="gramStart"/>
      <w:r w:rsidRPr="00BA2D1E">
        <w:rPr>
          <w:rFonts w:cs="Tahoma"/>
          <w:sz w:val="24"/>
          <w:szCs w:val="24"/>
        </w:rPr>
        <w:t>Утвержден</w:t>
      </w:r>
      <w:proofErr w:type="gramEnd"/>
      <w:r w:rsidRPr="00BA2D1E">
        <w:rPr>
          <w:rFonts w:cs="Tahoma"/>
          <w:sz w:val="24"/>
          <w:szCs w:val="24"/>
        </w:rPr>
        <w:t xml:space="preserve"> решением </w:t>
      </w:r>
    </w:p>
    <w:p w14:paraId="352933D2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r w:rsidRPr="00BA2D1E">
        <w:rPr>
          <w:rFonts w:cs="Tahoma"/>
          <w:sz w:val="24"/>
          <w:szCs w:val="24"/>
        </w:rPr>
        <w:t>годового общего собрания акционеров АО «УНГП»</w:t>
      </w:r>
    </w:p>
    <w:p w14:paraId="08B5C56D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r w:rsidRPr="00BA2D1E">
        <w:rPr>
          <w:rFonts w:cs="Tahoma"/>
          <w:sz w:val="24"/>
          <w:szCs w:val="24"/>
        </w:rPr>
        <w:t>«____»___________202</w:t>
      </w:r>
      <w:r w:rsidR="006B2E91" w:rsidRPr="00BA2D1E">
        <w:rPr>
          <w:rFonts w:cs="Tahoma"/>
          <w:sz w:val="24"/>
          <w:szCs w:val="24"/>
        </w:rPr>
        <w:t>1</w:t>
      </w:r>
    </w:p>
    <w:p w14:paraId="40639AAC" w14:textId="77777777" w:rsidR="00D05C9F" w:rsidRPr="00BA2D1E" w:rsidRDefault="00D05C9F" w:rsidP="00D05C9F">
      <w:pPr>
        <w:spacing w:after="0"/>
        <w:jc w:val="right"/>
        <w:rPr>
          <w:rFonts w:cs="Tahoma"/>
          <w:sz w:val="24"/>
          <w:szCs w:val="24"/>
        </w:rPr>
      </w:pPr>
      <w:r w:rsidRPr="00BA2D1E">
        <w:rPr>
          <w:rFonts w:cs="Tahoma"/>
          <w:sz w:val="24"/>
          <w:szCs w:val="24"/>
        </w:rPr>
        <w:t>протокол № _______</w:t>
      </w:r>
    </w:p>
    <w:p w14:paraId="48319B8A" w14:textId="77777777" w:rsidR="00D05C9F" w:rsidRDefault="00D05C9F" w:rsidP="00D05C9F">
      <w:pPr>
        <w:spacing w:after="0"/>
        <w:jc w:val="right"/>
        <w:rPr>
          <w:rFonts w:cs="Tahoma"/>
          <w:sz w:val="24"/>
          <w:szCs w:val="24"/>
        </w:rPr>
      </w:pPr>
    </w:p>
    <w:p w14:paraId="3228DBEB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64899797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0D89782A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6DD3A3D8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6B418556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4BA5156C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1733C0B4" w14:textId="64AA01D9" w:rsidR="00054F7F" w:rsidRPr="000C0B53" w:rsidRDefault="000C0B53" w:rsidP="000C0B53">
      <w:pPr>
        <w:spacing w:after="0"/>
        <w:jc w:val="center"/>
        <w:rPr>
          <w:rFonts w:cs="Tahoma"/>
          <w:sz w:val="32"/>
          <w:szCs w:val="32"/>
        </w:rPr>
      </w:pPr>
      <w:r w:rsidRPr="000C0B53">
        <w:rPr>
          <w:rFonts w:cs="Tahoma"/>
          <w:sz w:val="32"/>
          <w:szCs w:val="32"/>
        </w:rPr>
        <w:t>ГОДОВОЙ ОТЧЕТ ЗА 2020 ГОД</w:t>
      </w:r>
    </w:p>
    <w:p w14:paraId="37748585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0C3307C7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1CBE0336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408DDEA6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1DA34A58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1C67C2C0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53A6FCBE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483AD951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14AFDF88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3A1F157C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55880EE9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5FB0EAD1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212D3C87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5F77D065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1282AC3A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3A15F860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77E64367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57B4C007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4C379EE4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0CD75C36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3CF92CC1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3E36B73D" w14:textId="77777777" w:rsidR="00054F7F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542071CE" w14:textId="77777777" w:rsidR="00054F7F" w:rsidRPr="00BA2D1E" w:rsidRDefault="00054F7F" w:rsidP="00D05C9F">
      <w:pPr>
        <w:spacing w:after="0"/>
        <w:jc w:val="right"/>
        <w:rPr>
          <w:rFonts w:cs="Tahoma"/>
          <w:sz w:val="24"/>
          <w:szCs w:val="24"/>
        </w:rPr>
      </w:pPr>
    </w:p>
    <w:p w14:paraId="7BBAD315" w14:textId="77777777" w:rsidR="00272A7F" w:rsidRPr="00BA2D1E" w:rsidRDefault="00272A7F" w:rsidP="00D05C9F">
      <w:pPr>
        <w:spacing w:after="0"/>
        <w:jc w:val="right"/>
        <w:rPr>
          <w:rFonts w:cs="Tahoma"/>
          <w:sz w:val="24"/>
          <w:szCs w:val="24"/>
        </w:rPr>
      </w:pPr>
    </w:p>
    <w:p w14:paraId="4940D85F" w14:textId="77777777" w:rsidR="00272A7F" w:rsidRPr="00BA2D1E" w:rsidRDefault="00272A7F" w:rsidP="00D05C9F">
      <w:pPr>
        <w:spacing w:after="0"/>
        <w:jc w:val="right"/>
        <w:rPr>
          <w:rFonts w:cs="Tahoma"/>
          <w:sz w:val="24"/>
          <w:szCs w:val="24"/>
        </w:rPr>
      </w:pPr>
    </w:p>
    <w:sdt>
      <w:sdtPr>
        <w:rPr>
          <w:rFonts w:eastAsiaTheme="minorHAnsi" w:cs="Tahoma"/>
          <w:caps w:val="0"/>
          <w:color w:val="auto"/>
          <w:sz w:val="22"/>
          <w:szCs w:val="22"/>
          <w:lang w:eastAsia="en-US"/>
        </w:rPr>
        <w:id w:val="-16135079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B98535" w14:textId="77777777" w:rsidR="00272A7F" w:rsidRPr="00BA2D1E" w:rsidRDefault="00272A7F" w:rsidP="00272A7F">
          <w:pPr>
            <w:pStyle w:val="a7"/>
            <w:rPr>
              <w:rFonts w:cs="Tahoma"/>
              <w:color w:val="auto"/>
            </w:rPr>
          </w:pPr>
          <w:r w:rsidRPr="00BA2D1E">
            <w:rPr>
              <w:rFonts w:cs="Tahoma"/>
              <w:color w:val="auto"/>
            </w:rPr>
            <w:t>Оглавление</w:t>
          </w:r>
        </w:p>
        <w:p w14:paraId="1C0ED09B" w14:textId="26E78B20" w:rsidR="00CB2E84" w:rsidRDefault="00986D74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TOC \o "1-3" \h \z \u </w:instrText>
          </w:r>
          <w:r>
            <w:rPr>
              <w:rFonts w:cs="Tahoma"/>
            </w:rPr>
            <w:fldChar w:fldCharType="separate"/>
          </w:r>
          <w:hyperlink w:anchor="_Toc71902352" w:history="1">
            <w:r w:rsidR="00CB2E84" w:rsidRPr="00B31D3D">
              <w:rPr>
                <w:rStyle w:val="a8"/>
                <w:rFonts w:cs="Tahoma"/>
                <w:noProof/>
              </w:rPr>
              <w:t>Общие сведения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_Toc71902352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7F658DAA" w14:textId="52BA0092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3" w:history="1">
            <w:r w:rsidR="00CB2E84" w:rsidRPr="00B31D3D">
              <w:rPr>
                <w:rStyle w:val="a8"/>
                <w:rFonts w:cs="Tahoma"/>
                <w:noProof/>
              </w:rPr>
              <w:t>Сведения об отрасли и положении Общества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_Toc71902353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4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75F8BE45" w14:textId="0B38F1BC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4" w:history="1">
            <w:r w:rsidR="00CB2E84" w:rsidRPr="00B31D3D">
              <w:rPr>
                <w:rStyle w:val="a8"/>
                <w:rFonts w:cs="Tahoma"/>
                <w:noProof/>
              </w:rPr>
              <w:t>Сведения об Обществе и приоритетные направления деятельности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_Toc71902354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4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62A865A9" w14:textId="6818B6E2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5" w:history="1">
            <w:r w:rsidR="00CB2E84" w:rsidRPr="00B31D3D">
              <w:rPr>
                <w:rStyle w:val="a8"/>
                <w:rFonts w:cs="Tahoma"/>
                <w:noProof/>
              </w:rPr>
              <w:t>Основные события 2020 года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_Toc71902355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5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7150E353" w14:textId="48805963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6" w:history="1">
            <w:r w:rsidR="00CB2E84" w:rsidRPr="00B31D3D">
              <w:rPr>
                <w:rStyle w:val="a8"/>
                <w:rFonts w:cs="Tahoma"/>
                <w:noProof/>
              </w:rPr>
              <w:t>Отчет совета директоров о результатах развития Общества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_Toc71902356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7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472DECAD" w14:textId="035F05D8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7" w:history="1">
            <w:r w:rsidR="00CB2E84" w:rsidRPr="00B31D3D">
              <w:rPr>
                <w:rStyle w:val="a8"/>
                <w:noProof/>
              </w:rPr>
              <w:t>Запасы и лицензии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_Toc71902357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7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47DD76B3" w14:textId="5FC87996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8" w:history="1">
            <w:r w:rsidR="00CB2E84" w:rsidRPr="00B31D3D">
              <w:rPr>
                <w:rStyle w:val="a8"/>
                <w:noProof/>
              </w:rPr>
              <w:t>Производственные результаты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_Toc71902358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10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161F804E" w14:textId="68B67A00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59" w:history="1">
            <w:r w:rsidR="00CB2E84" w:rsidRPr="00B31D3D">
              <w:rPr>
                <w:rStyle w:val="a8"/>
                <w:noProof/>
              </w:rPr>
              <w:t>Финансовые результаты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_Toc71902359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11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5189EA8E" w14:textId="4866F41C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0" w:history="1">
            <w:r w:rsidR="00CB2E84" w:rsidRPr="00B31D3D">
              <w:rPr>
                <w:rStyle w:val="a8"/>
                <w:noProof/>
              </w:rPr>
              <w:t>Инвестиционные результаты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_Toc71902360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18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32F82899" w14:textId="56829B5A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1" w:history="1">
            <w:r w:rsidR="00CB2E84" w:rsidRPr="00B31D3D">
              <w:rPr>
                <w:rStyle w:val="a8"/>
                <w:noProof/>
              </w:rPr>
              <w:t>Налоговая нагрузка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_Toc71902361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20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753A3558" w14:textId="4E4C2C2A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2" w:history="1">
            <w:r w:rsidR="00CB2E84" w:rsidRPr="00B31D3D">
              <w:rPr>
                <w:rStyle w:val="a8"/>
                <w:noProof/>
              </w:rPr>
              <w:t>Участие в судебных разбирательствах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_Toc71902362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20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551D60E9" w14:textId="1EB4AD22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3" w:history="1">
            <w:r w:rsidR="00CB2E84" w:rsidRPr="00B31D3D">
              <w:rPr>
                <w:rStyle w:val="a8"/>
                <w:noProof/>
              </w:rPr>
              <w:t>Персонал и кадровая политика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_Toc71902363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23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631BB2DE" w14:textId="4F820CD9" w:rsidR="00CB2E84" w:rsidRDefault="00FC3EDE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4" w:history="1">
            <w:r w:rsidR="00CB2E84" w:rsidRPr="00B31D3D">
              <w:rPr>
                <w:rStyle w:val="a8"/>
                <w:noProof/>
              </w:rPr>
              <w:t>Охрана труда и техника безопасности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_Toc71902364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24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38A9E1E4" w14:textId="33216042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5" w:history="1">
            <w:r w:rsidR="00CB2E84" w:rsidRPr="00B31D3D">
              <w:rPr>
                <w:rStyle w:val="a8"/>
                <w:rFonts w:cs="Tahoma"/>
                <w:noProof/>
              </w:rPr>
              <w:t>Перспективы развития Общества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_Toc71902365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25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684BA93D" w14:textId="4CCBFC2C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6" w:history="1">
            <w:r w:rsidR="00CB2E84" w:rsidRPr="00B31D3D">
              <w:rPr>
                <w:rStyle w:val="a8"/>
                <w:rFonts w:cs="Tahoma"/>
                <w:noProof/>
              </w:rPr>
              <w:t>Отчет о выплате дивидендов по акциям акционерного общества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_Toc71902366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26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39A878F4" w14:textId="50BBE66F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7" w:history="1">
            <w:r w:rsidR="00CB2E84" w:rsidRPr="00B31D3D">
              <w:rPr>
                <w:rStyle w:val="a8"/>
                <w:rFonts w:cs="Tahoma"/>
                <w:noProof/>
              </w:rPr>
              <w:t>Информация о совершенных в Обществе крупных сделках и сделках с заинтересованностью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_Toc71902367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26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0F3502C8" w14:textId="2605C65C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8" w:history="1">
            <w:r w:rsidR="00CB2E84" w:rsidRPr="00B31D3D">
              <w:rPr>
                <w:rStyle w:val="a8"/>
                <w:rFonts w:cs="Tahoma"/>
                <w:noProof/>
              </w:rPr>
              <w:t>Описание основных факторов риска, связанных с деятельностью акционерного общества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_Toc71902368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26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7FB879D6" w14:textId="418D6C3D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69" w:history="1">
            <w:r w:rsidR="00CB2E84" w:rsidRPr="00B31D3D">
              <w:rPr>
                <w:rStyle w:val="a8"/>
                <w:rFonts w:cs="Tahoma"/>
                <w:noProof/>
              </w:rPr>
              <w:t>Совет директоров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_Toc71902369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27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6326F602" w14:textId="0FAF4EF8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70" w:history="1">
            <w:r w:rsidR="00CB2E84" w:rsidRPr="00B31D3D">
              <w:rPr>
                <w:rStyle w:val="a8"/>
                <w:rFonts w:cs="Tahoma"/>
                <w:noProof/>
              </w:rPr>
              <w:t>Сведения о лице, занимающем должность (осуществляющем функции) единоличного исполнительного органа акционерного общества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_Toc71902370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29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68B8A0E3" w14:textId="1559F5CB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71" w:history="1">
            <w:r w:rsidR="00CB2E84" w:rsidRPr="00B31D3D">
              <w:rPr>
                <w:rStyle w:val="a8"/>
                <w:rFonts w:cs="Tahoma"/>
                <w:noProof/>
                <w:lang w:val="en-US"/>
              </w:rPr>
              <w:t>C</w:t>
            </w:r>
            <w:r w:rsidR="00CB2E84" w:rsidRPr="00B31D3D">
              <w:rPr>
                <w:rStyle w:val="a8"/>
                <w:rFonts w:cs="Tahoma"/>
                <w:noProof/>
              </w:rPr>
              <w:t>ведения (отчет) о соблюдении акционерным обществом принципов и рекомендаций Кодекса корпоративного управления, рекомендованного к применению Банком России (далее - Кодекс корпоративного управления)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_Toc71902371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29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0E010F77" w14:textId="3C0AB59B" w:rsidR="00CB2E84" w:rsidRDefault="00FC3ED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71902372" w:history="1">
            <w:r w:rsidR="00CB2E84" w:rsidRPr="00B31D3D">
              <w:rPr>
                <w:rStyle w:val="a8"/>
                <w:rFonts w:cs="Tahoma"/>
                <w:noProof/>
              </w:rPr>
              <w:t>Сведения об утверждении годового отчета</w:t>
            </w:r>
            <w:r w:rsidR="00CB2E84">
              <w:rPr>
                <w:noProof/>
                <w:webHidden/>
              </w:rPr>
              <w:tab/>
            </w:r>
            <w:r w:rsidR="00CB2E84">
              <w:rPr>
                <w:noProof/>
                <w:webHidden/>
              </w:rPr>
              <w:fldChar w:fldCharType="begin"/>
            </w:r>
            <w:r w:rsidR="00CB2E84">
              <w:rPr>
                <w:noProof/>
                <w:webHidden/>
              </w:rPr>
              <w:instrText xml:space="preserve"> PAGEREF _Toc71902372 \h </w:instrText>
            </w:r>
            <w:r w:rsidR="00CB2E84">
              <w:rPr>
                <w:noProof/>
                <w:webHidden/>
              </w:rPr>
            </w:r>
            <w:r w:rsidR="00CB2E84">
              <w:rPr>
                <w:noProof/>
                <w:webHidden/>
              </w:rPr>
              <w:fldChar w:fldCharType="separate"/>
            </w:r>
            <w:r w:rsidR="00CB2E84">
              <w:rPr>
                <w:noProof/>
                <w:webHidden/>
              </w:rPr>
              <w:t>29</w:t>
            </w:r>
            <w:r w:rsidR="00CB2E84">
              <w:rPr>
                <w:noProof/>
                <w:webHidden/>
              </w:rPr>
              <w:fldChar w:fldCharType="end"/>
            </w:r>
          </w:hyperlink>
        </w:p>
        <w:p w14:paraId="5D9B3965" w14:textId="1171DD30" w:rsidR="00272A7F" w:rsidRPr="00BA2D1E" w:rsidRDefault="00986D74" w:rsidP="00272A7F">
          <w:pPr>
            <w:rPr>
              <w:rFonts w:cs="Tahoma"/>
            </w:rPr>
          </w:pPr>
          <w:r>
            <w:rPr>
              <w:rFonts w:cs="Tahoma"/>
            </w:rPr>
            <w:fldChar w:fldCharType="end"/>
          </w:r>
        </w:p>
      </w:sdtContent>
    </w:sdt>
    <w:p w14:paraId="26F5C354" w14:textId="77777777" w:rsidR="00272A7F" w:rsidRPr="00BA2D1E" w:rsidRDefault="00272A7F" w:rsidP="00272A7F">
      <w:pPr>
        <w:pStyle w:val="1"/>
        <w:rPr>
          <w:rFonts w:cs="Tahoma"/>
        </w:rPr>
      </w:pPr>
    </w:p>
    <w:p w14:paraId="3D533167" w14:textId="77777777" w:rsidR="00D05C9F" w:rsidRDefault="00D05C9F" w:rsidP="00D05C9F">
      <w:pPr>
        <w:rPr>
          <w:rFonts w:cs="Tahoma"/>
        </w:rPr>
      </w:pPr>
    </w:p>
    <w:p w14:paraId="3B9B05A0" w14:textId="79E9AC81" w:rsidR="00054F7F" w:rsidRDefault="00054F7F" w:rsidP="00D05C9F">
      <w:pPr>
        <w:rPr>
          <w:rFonts w:cs="Tahoma"/>
        </w:rPr>
      </w:pPr>
    </w:p>
    <w:p w14:paraId="148BD6EA" w14:textId="04C772A4" w:rsidR="00F35D88" w:rsidRDefault="00F35D88" w:rsidP="00D05C9F">
      <w:pPr>
        <w:rPr>
          <w:rFonts w:cs="Tahoma"/>
        </w:rPr>
      </w:pPr>
    </w:p>
    <w:p w14:paraId="7285C38F" w14:textId="4A4AE2D4" w:rsidR="00F35D88" w:rsidRDefault="00F35D88" w:rsidP="00D05C9F">
      <w:pPr>
        <w:rPr>
          <w:rFonts w:cs="Tahoma"/>
        </w:rPr>
      </w:pPr>
    </w:p>
    <w:p w14:paraId="35ECB329" w14:textId="42396AE3" w:rsidR="00F35D88" w:rsidRDefault="00F35D88" w:rsidP="00D05C9F">
      <w:pPr>
        <w:rPr>
          <w:rFonts w:cs="Tahoma"/>
        </w:rPr>
      </w:pPr>
    </w:p>
    <w:p w14:paraId="2FC66F71" w14:textId="77777777" w:rsidR="00CB2E84" w:rsidRDefault="00CB2E84" w:rsidP="00D05C9F">
      <w:pPr>
        <w:rPr>
          <w:rFonts w:cs="Tahoma"/>
        </w:rPr>
      </w:pPr>
    </w:p>
    <w:p w14:paraId="03DD248B" w14:textId="77777777" w:rsidR="00F22191" w:rsidRPr="00BA2D1E" w:rsidRDefault="00F22191" w:rsidP="00054F7F">
      <w:pPr>
        <w:pStyle w:val="1"/>
        <w:rPr>
          <w:rFonts w:eastAsiaTheme="minorHAnsi" w:cs="Tahoma"/>
        </w:rPr>
      </w:pPr>
      <w:bookmarkStart w:id="0" w:name="_Toc71902352"/>
      <w:r w:rsidRPr="00BA2D1E">
        <w:rPr>
          <w:rFonts w:eastAsiaTheme="minorHAnsi" w:cs="Tahoma"/>
        </w:rPr>
        <w:lastRenderedPageBreak/>
        <w:t>Общие сведения</w:t>
      </w:r>
      <w:bookmarkEnd w:id="0"/>
    </w:p>
    <w:p w14:paraId="55CF9C32" w14:textId="77777777" w:rsidR="00D05C9F" w:rsidRPr="00054F7F" w:rsidRDefault="00D05C9F" w:rsidP="00054F7F">
      <w:bookmarkStart w:id="1" w:name="_Hlk70684271"/>
      <w:r w:rsidRPr="00054F7F">
        <w:rPr>
          <w:b/>
          <w:bCs/>
        </w:rPr>
        <w:t>Полное фирменное наименование на русском языке:</w:t>
      </w:r>
      <w:r w:rsidRPr="00BA2D1E">
        <w:t xml:space="preserve"> </w:t>
      </w:r>
      <w:r w:rsidRPr="00054F7F">
        <w:t>Акционерное общество «УНГП»</w:t>
      </w:r>
    </w:p>
    <w:p w14:paraId="18A810BE" w14:textId="77777777" w:rsidR="00D05C9F" w:rsidRPr="00BA2D1E" w:rsidRDefault="00D05C9F" w:rsidP="00054F7F">
      <w:pPr>
        <w:rPr>
          <w:b/>
          <w:bCs/>
        </w:rPr>
      </w:pPr>
      <w:r w:rsidRPr="00054F7F">
        <w:rPr>
          <w:b/>
          <w:bCs/>
        </w:rPr>
        <w:t>Сокращенное фирменное наименование на русском языке:</w:t>
      </w:r>
      <w:r w:rsidRPr="00BA2D1E">
        <w:t xml:space="preserve"> АО «УНГП»</w:t>
      </w:r>
    </w:p>
    <w:p w14:paraId="0297160E" w14:textId="77777777" w:rsidR="00D05C9F" w:rsidRPr="00BA2D1E" w:rsidRDefault="00D05C9F" w:rsidP="00054F7F">
      <w:pPr>
        <w:rPr>
          <w:b/>
          <w:bCs/>
        </w:rPr>
      </w:pPr>
      <w:r w:rsidRPr="00054F7F">
        <w:rPr>
          <w:b/>
          <w:bCs/>
        </w:rPr>
        <w:t>Полное фирменное наименование на английском языке:</w:t>
      </w:r>
      <w:r w:rsidRPr="00BA2D1E">
        <w:t xml:space="preserve"> </w:t>
      </w:r>
      <w:proofErr w:type="spellStart"/>
      <w:r w:rsidRPr="00BA2D1E">
        <w:t>JointStockCompany</w:t>
      </w:r>
      <w:proofErr w:type="spellEnd"/>
      <w:r w:rsidRPr="00BA2D1E">
        <w:t xml:space="preserve"> «UNGP» </w:t>
      </w:r>
    </w:p>
    <w:p w14:paraId="7935C012" w14:textId="77777777" w:rsidR="00D05C9F" w:rsidRPr="00BA2D1E" w:rsidRDefault="00D05C9F" w:rsidP="00054F7F">
      <w:pPr>
        <w:rPr>
          <w:b/>
          <w:bCs/>
        </w:rPr>
      </w:pPr>
      <w:r w:rsidRPr="00054F7F">
        <w:rPr>
          <w:b/>
          <w:bCs/>
        </w:rPr>
        <w:t>Сокращенное фирменное наименование на английском языке:</w:t>
      </w:r>
      <w:r w:rsidRPr="00BA2D1E">
        <w:t xml:space="preserve"> JSC «UNGP»</w:t>
      </w:r>
    </w:p>
    <w:p w14:paraId="1E165A18" w14:textId="77777777" w:rsidR="00D05C9F" w:rsidRPr="00BA2D1E" w:rsidRDefault="00D05C9F" w:rsidP="00054F7F">
      <w:pPr>
        <w:rPr>
          <w:b/>
          <w:bCs/>
        </w:rPr>
      </w:pPr>
      <w:r w:rsidRPr="00054F7F">
        <w:rPr>
          <w:b/>
          <w:bCs/>
        </w:rPr>
        <w:t>Юридический адрес:</w:t>
      </w:r>
      <w:r w:rsidRPr="00BA2D1E">
        <w:t xml:space="preserve"> 460014, область Оренбургская, город Оренбург, улица Кобозева, 8</w:t>
      </w:r>
    </w:p>
    <w:p w14:paraId="5A8B1652" w14:textId="68C73BDE" w:rsidR="0068208A" w:rsidRPr="00BA2D1E" w:rsidRDefault="0068208A" w:rsidP="00054F7F">
      <w:pPr>
        <w:rPr>
          <w:b/>
          <w:bCs/>
        </w:rPr>
      </w:pPr>
      <w:r w:rsidRPr="00054F7F">
        <w:rPr>
          <w:b/>
          <w:bCs/>
        </w:rPr>
        <w:t>Номер телефона и адрес электронной почты:</w:t>
      </w:r>
      <w:r w:rsidRPr="00BA2D1E">
        <w:t xml:space="preserve"> (3532) 30-11-</w:t>
      </w:r>
      <w:r w:rsidR="00A12DBE">
        <w:t>40</w:t>
      </w:r>
      <w:r w:rsidR="007D3595" w:rsidRPr="00BA2D1E">
        <w:t xml:space="preserve">, </w:t>
      </w:r>
      <w:proofErr w:type="spellStart"/>
      <w:r w:rsidR="007D3595" w:rsidRPr="00BA2D1E">
        <w:rPr>
          <w:lang w:val="en-US"/>
        </w:rPr>
        <w:t>urngp</w:t>
      </w:r>
      <w:proofErr w:type="spellEnd"/>
      <w:r w:rsidR="007D3595" w:rsidRPr="00BA2D1E">
        <w:t>@</w:t>
      </w:r>
      <w:proofErr w:type="spellStart"/>
      <w:r w:rsidR="007D3595" w:rsidRPr="00BA2D1E">
        <w:rPr>
          <w:lang w:val="en-US"/>
        </w:rPr>
        <w:t>urngp</w:t>
      </w:r>
      <w:proofErr w:type="spellEnd"/>
      <w:r w:rsidR="007D3595" w:rsidRPr="00BA2D1E">
        <w:t>.</w:t>
      </w:r>
      <w:proofErr w:type="spellStart"/>
      <w:r w:rsidR="007D3595" w:rsidRPr="00BA2D1E">
        <w:rPr>
          <w:lang w:val="en-US"/>
        </w:rPr>
        <w:t>ru</w:t>
      </w:r>
      <w:proofErr w:type="spellEnd"/>
    </w:p>
    <w:p w14:paraId="24E42C32" w14:textId="77777777" w:rsidR="00D05C9F" w:rsidRPr="00BA2D1E" w:rsidRDefault="00D05C9F" w:rsidP="00054F7F">
      <w:pPr>
        <w:rPr>
          <w:b/>
          <w:bCs/>
        </w:rPr>
      </w:pPr>
      <w:r w:rsidRPr="00054F7F">
        <w:rPr>
          <w:b/>
          <w:bCs/>
        </w:rPr>
        <w:t>Основной государственный регистрационный номер</w:t>
      </w:r>
      <w:r w:rsidRPr="00BA2D1E">
        <w:t xml:space="preserve"> (за которым в Единый государственный реестр юридических лиц внесена запись о создании Общества): 1025601018431</w:t>
      </w:r>
    </w:p>
    <w:p w14:paraId="60803CEC" w14:textId="77777777" w:rsidR="00D05C9F" w:rsidRPr="00BA2D1E" w:rsidRDefault="00D05C9F" w:rsidP="00054F7F">
      <w:pPr>
        <w:rPr>
          <w:b/>
          <w:bCs/>
        </w:rPr>
      </w:pPr>
      <w:r w:rsidRPr="00C624C5">
        <w:rPr>
          <w:b/>
          <w:bCs/>
        </w:rPr>
        <w:t>Дата государственной регистрации:</w:t>
      </w:r>
      <w:r w:rsidRPr="00BA2D1E">
        <w:t xml:space="preserve"> 16.05.1995г.</w:t>
      </w:r>
    </w:p>
    <w:p w14:paraId="32AE23DE" w14:textId="77777777" w:rsidR="00D05C9F" w:rsidRPr="00BA2D1E" w:rsidRDefault="00D05C9F" w:rsidP="00054F7F">
      <w:pPr>
        <w:rPr>
          <w:b/>
          <w:bCs/>
        </w:rPr>
      </w:pPr>
      <w:r w:rsidRPr="00C624C5">
        <w:rPr>
          <w:b/>
          <w:bCs/>
        </w:rPr>
        <w:t xml:space="preserve">Серия и номер свидетельства </w:t>
      </w:r>
      <w:r w:rsidRPr="00BA2D1E">
        <w:t>о внесении записи в Единый государственный реестр юридических лиц о юридическом лице: серия 56 № 000512397.</w:t>
      </w:r>
    </w:p>
    <w:p w14:paraId="5DA2D855" w14:textId="77777777" w:rsidR="00D05C9F" w:rsidRPr="00BA2D1E" w:rsidRDefault="00D05C9F" w:rsidP="00054F7F">
      <w:pPr>
        <w:rPr>
          <w:b/>
          <w:bCs/>
        </w:rPr>
      </w:pPr>
      <w:r w:rsidRPr="00C624C5">
        <w:rPr>
          <w:b/>
          <w:bCs/>
        </w:rPr>
        <w:t>ИНН:</w:t>
      </w:r>
      <w:r w:rsidRPr="00BA2D1E">
        <w:t xml:space="preserve"> 5610041134</w:t>
      </w:r>
    </w:p>
    <w:p w14:paraId="4B52292B" w14:textId="77777777" w:rsidR="00D05C9F" w:rsidRPr="00BA2D1E" w:rsidRDefault="00D05C9F" w:rsidP="00054F7F">
      <w:pPr>
        <w:rPr>
          <w:b/>
          <w:bCs/>
        </w:rPr>
      </w:pPr>
      <w:r w:rsidRPr="00C624C5">
        <w:rPr>
          <w:b/>
          <w:bCs/>
        </w:rPr>
        <w:t>Информация об аудиторе:</w:t>
      </w:r>
      <w:r w:rsidRPr="00BA2D1E">
        <w:t xml:space="preserve"> «Эрнст энд Янг»</w:t>
      </w:r>
    </w:p>
    <w:p w14:paraId="2A022CDD" w14:textId="77777777" w:rsidR="00D05C9F" w:rsidRPr="00BA2D1E" w:rsidRDefault="00D05C9F" w:rsidP="00054F7F">
      <w:pPr>
        <w:rPr>
          <w:b/>
          <w:bCs/>
        </w:rPr>
      </w:pPr>
      <w:r w:rsidRPr="00C624C5">
        <w:rPr>
          <w:b/>
          <w:bCs/>
        </w:rPr>
        <w:t>Информация о реестродержателе:</w:t>
      </w:r>
      <w:r w:rsidRPr="00BA2D1E">
        <w:t xml:space="preserve"> </w:t>
      </w:r>
      <w:proofErr w:type="gramStart"/>
      <w:r w:rsidR="007D3595" w:rsidRPr="00BA2D1E">
        <w:t xml:space="preserve">Акционерное общество «Специализированный регистратор — Держатель реестров акционеров газовой промышленности» (АО «ДРАГА»), 117420, г. Москва, ул. </w:t>
      </w:r>
      <w:proofErr w:type="spellStart"/>
      <w:r w:rsidR="007D3595" w:rsidRPr="00BA2D1E">
        <w:t>Новочеремушкинская</w:t>
      </w:r>
      <w:proofErr w:type="spellEnd"/>
      <w:r w:rsidR="007D3595" w:rsidRPr="00BA2D1E">
        <w:t>, д. 71/32</w:t>
      </w:r>
      <w:proofErr w:type="gramEnd"/>
    </w:p>
    <w:p w14:paraId="307FF6BF" w14:textId="6915C03D" w:rsidR="0068208A" w:rsidRPr="00BA2D1E" w:rsidRDefault="0068208A" w:rsidP="00054F7F">
      <w:pPr>
        <w:rPr>
          <w:b/>
          <w:bCs/>
        </w:rPr>
      </w:pPr>
      <w:r w:rsidRPr="00C624C5">
        <w:rPr>
          <w:b/>
          <w:bCs/>
        </w:rPr>
        <w:t>Уставный капитал:</w:t>
      </w:r>
      <w:r w:rsidRPr="00BA2D1E">
        <w:t xml:space="preserve"> 35,5 млн. руб. </w:t>
      </w:r>
    </w:p>
    <w:p w14:paraId="3829DCC5" w14:textId="77777777" w:rsidR="00D05C9F" w:rsidRPr="00BA2D1E" w:rsidRDefault="0068208A" w:rsidP="00054F7F">
      <w:pPr>
        <w:rPr>
          <w:b/>
          <w:bCs/>
        </w:rPr>
      </w:pPr>
      <w:r w:rsidRPr="00C624C5">
        <w:rPr>
          <w:b/>
          <w:bCs/>
        </w:rPr>
        <w:t>Ценные бумаги:</w:t>
      </w:r>
      <w:r w:rsidRPr="00BA2D1E">
        <w:t xml:space="preserve"> 355 000 обыкновенных акций, привилегированные акц</w:t>
      </w:r>
      <w:proofErr w:type="gramStart"/>
      <w:r w:rsidRPr="00BA2D1E">
        <w:t>ии АО</w:t>
      </w:r>
      <w:proofErr w:type="gramEnd"/>
      <w:r w:rsidRPr="00BA2D1E">
        <w:t xml:space="preserve"> «УНГП» не выпускало. Акции Общества распространялись среди закрытого круга лиц и не входят в котировальный список ни одной из фондовых бирж.</w:t>
      </w:r>
    </w:p>
    <w:p w14:paraId="3907542C" w14:textId="77777777" w:rsidR="007D3595" w:rsidRPr="00BA2D1E" w:rsidRDefault="007D3595" w:rsidP="00054F7F">
      <w:pPr>
        <w:rPr>
          <w:b/>
          <w:bCs/>
        </w:rPr>
      </w:pPr>
      <w:r w:rsidRPr="00C624C5">
        <w:rPr>
          <w:b/>
          <w:bCs/>
        </w:rPr>
        <w:t>Основной вид деятельности:</w:t>
      </w:r>
      <w:r w:rsidRPr="00BA2D1E">
        <w:t xml:space="preserve"> добыча нефти, газа и газового конденсата.</w:t>
      </w:r>
    </w:p>
    <w:p w14:paraId="6934F752" w14:textId="3D65188A" w:rsidR="00F22191" w:rsidRPr="00C624C5" w:rsidRDefault="00EF4F16" w:rsidP="00054F7F">
      <w:pPr>
        <w:rPr>
          <w:b/>
          <w:bCs/>
          <w:spacing w:val="-10"/>
          <w:kern w:val="28"/>
        </w:rPr>
      </w:pPr>
      <w:r>
        <w:rPr>
          <w:b/>
          <w:bCs/>
          <w:spacing w:val="-10"/>
          <w:kern w:val="28"/>
        </w:rPr>
        <w:t>О</w:t>
      </w:r>
      <w:r w:rsidR="007D3595" w:rsidRPr="00C624C5">
        <w:rPr>
          <w:b/>
          <w:bCs/>
          <w:spacing w:val="-10"/>
          <w:kern w:val="28"/>
        </w:rPr>
        <w:t>рганизационная структура</w:t>
      </w:r>
      <w:r w:rsidR="006B2E91" w:rsidRPr="00C624C5">
        <w:rPr>
          <w:b/>
          <w:bCs/>
          <w:spacing w:val="-10"/>
          <w:kern w:val="28"/>
        </w:rPr>
        <w:t xml:space="preserve">: </w:t>
      </w:r>
    </w:p>
    <w:p w14:paraId="3000EEBD" w14:textId="3270A953" w:rsidR="00F22191" w:rsidRPr="00BA2D1E" w:rsidRDefault="00F22191" w:rsidP="00054F7F">
      <w:pPr>
        <w:rPr>
          <w:spacing w:val="-10"/>
          <w:kern w:val="28"/>
        </w:rPr>
      </w:pPr>
      <w:r w:rsidRPr="00BA2D1E">
        <w:rPr>
          <w:spacing w:val="-10"/>
          <w:kern w:val="28"/>
        </w:rPr>
        <w:t xml:space="preserve">Акционерами Общества являются: </w:t>
      </w:r>
      <w:r w:rsidR="000C0B53">
        <w:rPr>
          <w:spacing w:val="-10"/>
          <w:kern w:val="28"/>
        </w:rPr>
        <w:t xml:space="preserve">ООО </w:t>
      </w:r>
      <w:r w:rsidRPr="00BA2D1E">
        <w:rPr>
          <w:spacing w:val="-10"/>
          <w:kern w:val="28"/>
        </w:rPr>
        <w:t>«ЗАРУБЕЖНЕФТЬ-добыча Самара», владелец 199 387 штук акций, ООО «Газпром добыча Оренбург», владелец 133 930 штук акций, ПАО «</w:t>
      </w:r>
      <w:proofErr w:type="spellStart"/>
      <w:r w:rsidRPr="00BA2D1E">
        <w:rPr>
          <w:spacing w:val="-10"/>
          <w:kern w:val="28"/>
        </w:rPr>
        <w:t>Петрарко</w:t>
      </w:r>
      <w:proofErr w:type="spellEnd"/>
      <w:r w:rsidRPr="00BA2D1E">
        <w:rPr>
          <w:spacing w:val="-10"/>
          <w:kern w:val="28"/>
        </w:rPr>
        <w:t>», владелец 21 683 штук акций</w:t>
      </w:r>
      <w:r w:rsidR="000C0B53">
        <w:rPr>
          <w:spacing w:val="-10"/>
          <w:kern w:val="28"/>
        </w:rPr>
        <w:t xml:space="preserve"> (по состоянию на 31.12.2020).</w:t>
      </w:r>
    </w:p>
    <w:p w14:paraId="2ED39C5B" w14:textId="0E46F382" w:rsidR="006B2E91" w:rsidRDefault="006B2E91" w:rsidP="00054F7F">
      <w:pPr>
        <w:rPr>
          <w:spacing w:val="-10"/>
          <w:kern w:val="28"/>
        </w:rPr>
      </w:pPr>
      <w:r w:rsidRPr="00BA2D1E">
        <w:rPr>
          <w:spacing w:val="-10"/>
          <w:kern w:val="28"/>
        </w:rPr>
        <w:t>Высшим органом управления является общее собрание акционеров. Общее руководство осуществляет Совет директоров согласно своей компетенции, предоставляемой совету директоров законом и Уставом. Полномочия единоличного исполнительного органа осуществляет генеральный директор</w:t>
      </w:r>
      <w:r w:rsidR="00F952B1">
        <w:rPr>
          <w:spacing w:val="-10"/>
          <w:kern w:val="28"/>
        </w:rPr>
        <w:t>.</w:t>
      </w:r>
    </w:p>
    <w:p w14:paraId="072224C8" w14:textId="77777777" w:rsidR="00901114" w:rsidRDefault="00901114" w:rsidP="00054F7F">
      <w:pPr>
        <w:rPr>
          <w:rFonts w:cs="Tahoma"/>
          <w:spacing w:val="-10"/>
          <w:kern w:val="28"/>
          <w:sz w:val="26"/>
          <w:szCs w:val="26"/>
        </w:rPr>
      </w:pPr>
    </w:p>
    <w:bookmarkEnd w:id="1"/>
    <w:p w14:paraId="43E9B857" w14:textId="77777777" w:rsidR="00901114" w:rsidRDefault="00901114" w:rsidP="00054F7F">
      <w:pPr>
        <w:rPr>
          <w:rFonts w:cs="Tahoma"/>
          <w:spacing w:val="-10"/>
          <w:kern w:val="28"/>
          <w:sz w:val="26"/>
          <w:szCs w:val="26"/>
        </w:rPr>
      </w:pPr>
    </w:p>
    <w:p w14:paraId="7851B778" w14:textId="77777777" w:rsidR="00901114" w:rsidRPr="00BA2D1E" w:rsidRDefault="00901114" w:rsidP="00054F7F">
      <w:pPr>
        <w:rPr>
          <w:rFonts w:cs="Tahoma"/>
          <w:spacing w:val="-10"/>
          <w:kern w:val="28"/>
          <w:sz w:val="26"/>
          <w:szCs w:val="26"/>
        </w:rPr>
      </w:pPr>
    </w:p>
    <w:p w14:paraId="71F87CF0" w14:textId="77777777" w:rsidR="00F22191" w:rsidRDefault="00F22191" w:rsidP="00054F7F">
      <w:pPr>
        <w:pStyle w:val="1"/>
        <w:rPr>
          <w:rFonts w:eastAsiaTheme="minorHAnsi" w:cs="Tahoma"/>
        </w:rPr>
      </w:pPr>
      <w:bookmarkStart w:id="2" w:name="_Toc71902353"/>
      <w:r w:rsidRPr="00BA2D1E">
        <w:rPr>
          <w:rFonts w:eastAsiaTheme="minorHAnsi" w:cs="Tahoma"/>
        </w:rPr>
        <w:t>Сведения об отрасли</w:t>
      </w:r>
      <w:r w:rsidR="00C434B9" w:rsidRPr="00BA2D1E">
        <w:rPr>
          <w:rFonts w:eastAsiaTheme="minorHAnsi" w:cs="Tahoma"/>
        </w:rPr>
        <w:t xml:space="preserve"> и положении Общества</w:t>
      </w:r>
      <w:bookmarkEnd w:id="2"/>
    </w:p>
    <w:p w14:paraId="260DEC04" w14:textId="62EF2DB6" w:rsidR="00512033" w:rsidRDefault="00B62646" w:rsidP="00676BAA">
      <w:pPr>
        <w:rPr>
          <w:rFonts w:cs="Tahoma"/>
          <w:color w:val="000C24"/>
          <w:shd w:val="clear" w:color="auto" w:fill="FFFFFF"/>
        </w:rPr>
      </w:pPr>
      <w:r w:rsidRPr="00521773">
        <w:rPr>
          <w:rFonts w:cs="Tahoma"/>
          <w:color w:val="000C24"/>
          <w:shd w:val="clear" w:color="auto" w:fill="FFFFFF"/>
        </w:rPr>
        <w:t>АО «УНГП» относится к н</w:t>
      </w:r>
      <w:r w:rsidR="00EF4F16" w:rsidRPr="00521773">
        <w:rPr>
          <w:rFonts w:cs="Tahoma"/>
          <w:color w:val="000C24"/>
          <w:shd w:val="clear" w:color="auto" w:fill="FFFFFF"/>
        </w:rPr>
        <w:t>езависимы</w:t>
      </w:r>
      <w:r w:rsidRPr="00521773">
        <w:rPr>
          <w:rFonts w:cs="Tahoma"/>
          <w:color w:val="000C24"/>
          <w:shd w:val="clear" w:color="auto" w:fill="FFFFFF"/>
        </w:rPr>
        <w:t>м</w:t>
      </w:r>
      <w:r w:rsidR="00EF4F16" w:rsidRPr="00521773">
        <w:rPr>
          <w:rFonts w:cs="Tahoma"/>
          <w:color w:val="000C24"/>
          <w:shd w:val="clear" w:color="auto" w:fill="FFFFFF"/>
        </w:rPr>
        <w:t xml:space="preserve"> нефтяны</w:t>
      </w:r>
      <w:r w:rsidRPr="00521773">
        <w:rPr>
          <w:rFonts w:cs="Tahoma"/>
          <w:color w:val="000C24"/>
          <w:shd w:val="clear" w:color="auto" w:fill="FFFFFF"/>
        </w:rPr>
        <w:t>м</w:t>
      </w:r>
      <w:r w:rsidR="00EF4F16" w:rsidRPr="00521773">
        <w:rPr>
          <w:rFonts w:cs="Tahoma"/>
          <w:color w:val="000C24"/>
          <w:shd w:val="clear" w:color="auto" w:fill="FFFFFF"/>
        </w:rPr>
        <w:t xml:space="preserve"> компани</w:t>
      </w:r>
      <w:r w:rsidRPr="00521773">
        <w:rPr>
          <w:rFonts w:cs="Tahoma"/>
          <w:color w:val="000C24"/>
          <w:shd w:val="clear" w:color="auto" w:fill="FFFFFF"/>
        </w:rPr>
        <w:t>ям</w:t>
      </w:r>
      <w:r w:rsidR="00EF4F16" w:rsidRPr="00521773">
        <w:rPr>
          <w:rFonts w:cs="Tahoma"/>
          <w:color w:val="000C24"/>
          <w:shd w:val="clear" w:color="auto" w:fill="FFFFFF"/>
        </w:rPr>
        <w:t xml:space="preserve"> (ННК)</w:t>
      </w:r>
      <w:r w:rsidRPr="00521773">
        <w:rPr>
          <w:rFonts w:cs="Tahoma"/>
          <w:color w:val="000C24"/>
          <w:shd w:val="clear" w:color="auto" w:fill="FFFFFF"/>
        </w:rPr>
        <w:t xml:space="preserve">, осуществляющим </w:t>
      </w:r>
      <w:r w:rsidR="00EF4F16" w:rsidRPr="00521773">
        <w:rPr>
          <w:rFonts w:cs="Tahoma"/>
          <w:color w:val="000C24"/>
          <w:shd w:val="clear" w:color="auto" w:fill="FFFFFF"/>
        </w:rPr>
        <w:t>разведк</w:t>
      </w:r>
      <w:r w:rsidRPr="00521773">
        <w:rPr>
          <w:rFonts w:cs="Tahoma"/>
          <w:color w:val="000C24"/>
          <w:shd w:val="clear" w:color="auto" w:fill="FFFFFF"/>
        </w:rPr>
        <w:t>у</w:t>
      </w:r>
      <w:r w:rsidR="00EF4F16" w:rsidRPr="00521773">
        <w:rPr>
          <w:rFonts w:cs="Tahoma"/>
          <w:color w:val="000C24"/>
          <w:shd w:val="clear" w:color="auto" w:fill="FFFFFF"/>
        </w:rPr>
        <w:t>, добыч</w:t>
      </w:r>
      <w:r w:rsidRPr="00521773">
        <w:rPr>
          <w:rFonts w:cs="Tahoma"/>
          <w:color w:val="000C24"/>
          <w:shd w:val="clear" w:color="auto" w:fill="FFFFFF"/>
        </w:rPr>
        <w:t>у</w:t>
      </w:r>
      <w:r w:rsidR="00EF4F16" w:rsidRPr="00521773">
        <w:rPr>
          <w:rFonts w:cs="Tahoma"/>
          <w:color w:val="000C24"/>
          <w:shd w:val="clear" w:color="auto" w:fill="FFFFFF"/>
        </w:rPr>
        <w:t xml:space="preserve"> нефти и газового конденсата, которые реализу</w:t>
      </w:r>
      <w:r w:rsidRPr="00521773">
        <w:rPr>
          <w:rFonts w:cs="Tahoma"/>
          <w:color w:val="000C24"/>
          <w:shd w:val="clear" w:color="auto" w:fill="FFFFFF"/>
        </w:rPr>
        <w:t>ет</w:t>
      </w:r>
      <w:r w:rsidR="00EF4F16" w:rsidRPr="00521773">
        <w:rPr>
          <w:rFonts w:cs="Tahoma"/>
          <w:color w:val="000C24"/>
          <w:shd w:val="clear" w:color="auto" w:fill="FFFFFF"/>
        </w:rPr>
        <w:t xml:space="preserve"> на внутреннем рынке.</w:t>
      </w:r>
      <w:r w:rsidRPr="00521773">
        <w:rPr>
          <w:rFonts w:cs="Tahoma"/>
          <w:color w:val="000C24"/>
          <w:shd w:val="clear" w:color="auto" w:fill="FFFFFF"/>
        </w:rPr>
        <w:t xml:space="preserve"> У</w:t>
      </w:r>
      <w:r w:rsidR="00EF4F16" w:rsidRPr="00521773">
        <w:rPr>
          <w:rFonts w:cs="Tahoma"/>
          <w:color w:val="000C24"/>
          <w:shd w:val="clear" w:color="auto" w:fill="FFFFFF"/>
        </w:rPr>
        <w:t xml:space="preserve"> </w:t>
      </w:r>
      <w:r w:rsidRPr="00521773">
        <w:rPr>
          <w:rFonts w:cs="Tahoma"/>
          <w:color w:val="000C24"/>
          <w:shd w:val="clear" w:color="auto" w:fill="FFFFFF"/>
        </w:rPr>
        <w:t xml:space="preserve">АО «УНГП» </w:t>
      </w:r>
      <w:r w:rsidR="00EF4F16" w:rsidRPr="00521773">
        <w:rPr>
          <w:rFonts w:cs="Tahoma"/>
          <w:color w:val="000C24"/>
          <w:shd w:val="clear" w:color="auto" w:fill="FFFFFF"/>
        </w:rPr>
        <w:t xml:space="preserve">нет своих </w:t>
      </w:r>
      <w:proofErr w:type="spellStart"/>
      <w:r w:rsidR="00EF4F16" w:rsidRPr="00521773">
        <w:rPr>
          <w:rFonts w:cs="Tahoma"/>
          <w:color w:val="000C24"/>
          <w:shd w:val="clear" w:color="auto" w:fill="FFFFFF"/>
        </w:rPr>
        <w:t>нефте</w:t>
      </w:r>
      <w:proofErr w:type="spellEnd"/>
      <w:r w:rsidR="00521773">
        <w:rPr>
          <w:rFonts w:cs="Tahoma"/>
          <w:color w:val="000C24"/>
          <w:shd w:val="clear" w:color="auto" w:fill="FFFFFF"/>
        </w:rPr>
        <w:t xml:space="preserve"> </w:t>
      </w:r>
      <w:r w:rsidRPr="00521773">
        <w:rPr>
          <w:rFonts w:cs="Tahoma"/>
          <w:color w:val="000C24"/>
          <w:shd w:val="clear" w:color="auto" w:fill="FFFFFF"/>
        </w:rPr>
        <w:t>- и газо</w:t>
      </w:r>
      <w:r w:rsidR="00EF4F16" w:rsidRPr="00521773">
        <w:rPr>
          <w:rFonts w:cs="Tahoma"/>
          <w:color w:val="000C24"/>
          <w:shd w:val="clear" w:color="auto" w:fill="FFFFFF"/>
        </w:rPr>
        <w:t>перерабатывающих заводов</w:t>
      </w:r>
      <w:r w:rsidRPr="00521773">
        <w:rPr>
          <w:rFonts w:cs="Tahoma"/>
          <w:color w:val="000C24"/>
          <w:shd w:val="clear" w:color="auto" w:fill="FFFFFF"/>
        </w:rPr>
        <w:t xml:space="preserve">, </w:t>
      </w:r>
      <w:r w:rsidR="00512033">
        <w:rPr>
          <w:rFonts w:cs="Tahoma"/>
          <w:color w:val="000C24"/>
          <w:shd w:val="clear" w:color="auto" w:fill="FFFFFF"/>
        </w:rPr>
        <w:t>Общество</w:t>
      </w:r>
      <w:r w:rsidR="00521773">
        <w:rPr>
          <w:rFonts w:cs="Tahoma"/>
          <w:color w:val="000C24"/>
          <w:shd w:val="clear" w:color="auto" w:fill="FFFFFF"/>
        </w:rPr>
        <w:t xml:space="preserve"> входит в состав Оренбургского </w:t>
      </w:r>
      <w:proofErr w:type="spellStart"/>
      <w:r w:rsidR="00521773">
        <w:rPr>
          <w:rFonts w:cs="Tahoma"/>
          <w:color w:val="000C24"/>
          <w:shd w:val="clear" w:color="auto" w:fill="FFFFFF"/>
        </w:rPr>
        <w:t>газохимического</w:t>
      </w:r>
      <w:proofErr w:type="spellEnd"/>
      <w:r w:rsidR="00521773">
        <w:rPr>
          <w:rFonts w:cs="Tahoma"/>
          <w:color w:val="000C24"/>
          <w:shd w:val="clear" w:color="auto" w:fill="FFFFFF"/>
        </w:rPr>
        <w:t xml:space="preserve"> комплекса ПАО «Газпром». </w:t>
      </w:r>
    </w:p>
    <w:p w14:paraId="6715B699" w14:textId="1CD5AD1A" w:rsidR="000C0B53" w:rsidRPr="00A12DBE" w:rsidRDefault="00EF4F16" w:rsidP="00676BAA">
      <w:pPr>
        <w:rPr>
          <w:rFonts w:cs="Tahoma"/>
          <w:color w:val="000C24"/>
          <w:shd w:val="clear" w:color="auto" w:fill="FFFFFF"/>
        </w:rPr>
      </w:pPr>
      <w:bookmarkStart w:id="3" w:name="_Hlk70686928"/>
      <w:r w:rsidRPr="00521773">
        <w:rPr>
          <w:rFonts w:cs="Tahoma"/>
          <w:color w:val="000C24"/>
          <w:shd w:val="clear" w:color="auto" w:fill="FFFFFF"/>
        </w:rPr>
        <w:t>Выручка компани</w:t>
      </w:r>
      <w:r w:rsidR="00B62646" w:rsidRPr="00521773">
        <w:rPr>
          <w:rFonts w:cs="Tahoma"/>
          <w:color w:val="000C24"/>
          <w:shd w:val="clear" w:color="auto" w:fill="FFFFFF"/>
        </w:rPr>
        <w:t>и</w:t>
      </w:r>
      <w:r w:rsidRPr="00521773">
        <w:rPr>
          <w:rFonts w:cs="Tahoma"/>
          <w:color w:val="000C24"/>
          <w:shd w:val="clear" w:color="auto" w:fill="FFFFFF"/>
        </w:rPr>
        <w:t xml:space="preserve"> </w:t>
      </w:r>
      <w:r w:rsidR="00A12DBE">
        <w:rPr>
          <w:rFonts w:cs="Tahoma"/>
          <w:color w:val="000C24"/>
          <w:shd w:val="clear" w:color="auto" w:fill="FFFFFF"/>
        </w:rPr>
        <w:t>сократилась</w:t>
      </w:r>
      <w:r w:rsidRPr="00521773">
        <w:rPr>
          <w:rFonts w:cs="Tahoma"/>
          <w:color w:val="000C24"/>
          <w:shd w:val="clear" w:color="auto" w:fill="FFFFFF"/>
        </w:rPr>
        <w:t xml:space="preserve"> из-за </w:t>
      </w:r>
      <w:r w:rsidR="000C0B53" w:rsidRPr="00521773">
        <w:rPr>
          <w:rFonts w:cs="Tahoma"/>
          <w:color w:val="000C24"/>
          <w:shd w:val="clear" w:color="auto" w:fill="FFFFFF"/>
        </w:rPr>
        <w:t>снижения спроса</w:t>
      </w:r>
      <w:r w:rsidR="000C0B53">
        <w:rPr>
          <w:rFonts w:cs="Tahoma"/>
          <w:color w:val="000C24"/>
          <w:shd w:val="clear" w:color="auto" w:fill="FFFFFF"/>
        </w:rPr>
        <w:t xml:space="preserve">, связанного с пандемией </w:t>
      </w:r>
      <w:proofErr w:type="spellStart"/>
      <w:r w:rsidR="000C0B53">
        <w:rPr>
          <w:rFonts w:cs="Tahoma"/>
          <w:color w:val="000C24"/>
          <w:shd w:val="clear" w:color="auto" w:fill="FFFFFF"/>
        </w:rPr>
        <w:t>коронавируса</w:t>
      </w:r>
      <w:proofErr w:type="spellEnd"/>
      <w:r w:rsidR="000C0B53">
        <w:rPr>
          <w:rFonts w:cs="Tahoma"/>
          <w:color w:val="000C24"/>
          <w:shd w:val="clear" w:color="auto" w:fill="FFFFFF"/>
        </w:rPr>
        <w:t xml:space="preserve"> и </w:t>
      </w:r>
      <w:r w:rsidRPr="00521773">
        <w:rPr>
          <w:rFonts w:cs="Tahoma"/>
          <w:color w:val="000C24"/>
          <w:shd w:val="clear" w:color="auto" w:fill="FFFFFF"/>
        </w:rPr>
        <w:t>обвала мировых цен на нефть.</w:t>
      </w:r>
      <w:r w:rsidR="00B62646" w:rsidRPr="00521773">
        <w:rPr>
          <w:rFonts w:cs="Tahoma"/>
          <w:color w:val="000C24"/>
          <w:shd w:val="clear" w:color="auto" w:fill="FFFFFF"/>
        </w:rPr>
        <w:t xml:space="preserve">  В апреле 2020 года ставка налога на добычу полезных ископаемых по нефти и конденсату превысила законтрактованную цену реализации</w:t>
      </w:r>
      <w:r w:rsidR="00521773">
        <w:rPr>
          <w:rFonts w:cs="Tahoma"/>
          <w:color w:val="000C24"/>
          <w:shd w:val="clear" w:color="auto" w:fill="FFFFFF"/>
        </w:rPr>
        <w:t xml:space="preserve"> </w:t>
      </w:r>
      <w:r w:rsidR="00B62646" w:rsidRPr="00521773">
        <w:rPr>
          <w:rFonts w:cs="Tahoma"/>
          <w:color w:val="000C24"/>
          <w:shd w:val="clear" w:color="auto" w:fill="FFFFFF"/>
        </w:rPr>
        <w:t>на внутреннем рынке.</w:t>
      </w:r>
      <w:r w:rsidR="00521773">
        <w:rPr>
          <w:rFonts w:cs="Tahoma"/>
          <w:color w:val="000C24"/>
          <w:shd w:val="clear" w:color="auto" w:fill="FFFFFF"/>
        </w:rPr>
        <w:t xml:space="preserve"> </w:t>
      </w:r>
      <w:bookmarkEnd w:id="3"/>
      <w:r w:rsidR="00B62646" w:rsidRPr="00521773">
        <w:rPr>
          <w:rFonts w:cs="Tahoma"/>
          <w:color w:val="000C24"/>
          <w:shd w:val="clear" w:color="auto" w:fill="FFFFFF"/>
        </w:rPr>
        <w:t>Т</w:t>
      </w:r>
      <w:r w:rsidRPr="00521773">
        <w:rPr>
          <w:rFonts w:cs="Tahoma"/>
          <w:color w:val="000C24"/>
          <w:shd w:val="clear" w:color="auto" w:fill="FFFFFF"/>
        </w:rPr>
        <w:t xml:space="preserve">ехнические возможности </w:t>
      </w:r>
      <w:r w:rsidR="00B62646" w:rsidRPr="00521773">
        <w:rPr>
          <w:rFonts w:cs="Tahoma"/>
          <w:color w:val="000C24"/>
          <w:shd w:val="clear" w:color="auto" w:fill="FFFFFF"/>
        </w:rPr>
        <w:t>АО «УНГП»</w:t>
      </w:r>
      <w:r w:rsidR="00A83297" w:rsidRPr="00521773">
        <w:rPr>
          <w:rFonts w:cs="Tahoma"/>
          <w:color w:val="000C24"/>
          <w:shd w:val="clear" w:color="auto" w:fill="FFFFFF"/>
        </w:rPr>
        <w:t xml:space="preserve"> </w:t>
      </w:r>
      <w:r w:rsidRPr="00521773">
        <w:rPr>
          <w:rFonts w:cs="Tahoma"/>
          <w:color w:val="000C24"/>
          <w:shd w:val="clear" w:color="auto" w:fill="FFFFFF"/>
        </w:rPr>
        <w:t xml:space="preserve">для хранения </w:t>
      </w:r>
      <w:r w:rsidR="00B62646" w:rsidRPr="00521773">
        <w:rPr>
          <w:rFonts w:cs="Tahoma"/>
          <w:color w:val="000C24"/>
          <w:shd w:val="clear" w:color="auto" w:fill="FFFFFF"/>
        </w:rPr>
        <w:t xml:space="preserve">добываемого сырья </w:t>
      </w:r>
      <w:proofErr w:type="gramStart"/>
      <w:r w:rsidR="00B62646" w:rsidRPr="00521773">
        <w:rPr>
          <w:rFonts w:cs="Tahoma"/>
          <w:color w:val="000C24"/>
          <w:shd w:val="clear" w:color="auto" w:fill="FFFFFF"/>
        </w:rPr>
        <w:t>отсутств</w:t>
      </w:r>
      <w:r w:rsidR="000C0B53">
        <w:rPr>
          <w:rFonts w:cs="Tahoma"/>
          <w:color w:val="000C24"/>
          <w:shd w:val="clear" w:color="auto" w:fill="FFFFFF"/>
        </w:rPr>
        <w:t>овали</w:t>
      </w:r>
      <w:proofErr w:type="gramEnd"/>
      <w:r w:rsidR="00B62646" w:rsidRPr="00521773">
        <w:rPr>
          <w:rFonts w:cs="Tahoma"/>
          <w:color w:val="000C24"/>
          <w:shd w:val="clear" w:color="auto" w:fill="FFFFFF"/>
        </w:rPr>
        <w:t xml:space="preserve"> и Общество было вынуждено реализовать добытое сырье на действующих контрактных условиях.</w:t>
      </w:r>
      <w:r w:rsidR="00A83297" w:rsidRPr="00521773">
        <w:rPr>
          <w:rFonts w:cs="Tahoma"/>
          <w:color w:val="000C24"/>
          <w:shd w:val="clear" w:color="auto" w:fill="FFFFFF"/>
        </w:rPr>
        <w:t xml:space="preserve"> В случае дальнейшего снижения цен на нефть АО «УНГП» планировало </w:t>
      </w:r>
      <w:r w:rsidRPr="00521773">
        <w:rPr>
          <w:rFonts w:cs="Tahoma"/>
          <w:color w:val="000C24"/>
          <w:shd w:val="clear" w:color="auto" w:fill="FFFFFF"/>
        </w:rPr>
        <w:t>остановить добычу из-за отрицательной рентабельности.</w:t>
      </w:r>
      <w:r w:rsidR="00521773">
        <w:rPr>
          <w:rFonts w:cs="Tahoma"/>
          <w:color w:val="000C24"/>
          <w:shd w:val="clear" w:color="auto" w:fill="FFFFFF"/>
        </w:rPr>
        <w:t xml:space="preserve"> </w:t>
      </w:r>
      <w:r w:rsidR="00A12DBE">
        <w:rPr>
          <w:rFonts w:cs="Tahoma"/>
          <w:color w:val="000C24"/>
          <w:shd w:val="clear" w:color="auto" w:fill="FFFFFF"/>
        </w:rPr>
        <w:t xml:space="preserve">Для этих целей советом директоров АО «УНГП» был определен триггер стоимости нефти марки </w:t>
      </w:r>
      <w:r w:rsidR="00A12DBE">
        <w:rPr>
          <w:rFonts w:cs="Tahoma"/>
          <w:color w:val="000C24"/>
          <w:shd w:val="clear" w:color="auto" w:fill="FFFFFF"/>
          <w:lang w:val="en-US"/>
        </w:rPr>
        <w:t>BRENT</w:t>
      </w:r>
      <w:r w:rsidR="00A12DBE" w:rsidRPr="00A12DBE">
        <w:rPr>
          <w:rFonts w:cs="Tahoma"/>
          <w:color w:val="000C24"/>
          <w:shd w:val="clear" w:color="auto" w:fill="FFFFFF"/>
        </w:rPr>
        <w:t xml:space="preserve"> </w:t>
      </w:r>
      <w:r w:rsidR="00A12DBE">
        <w:rPr>
          <w:rFonts w:cs="Tahoma"/>
          <w:color w:val="000C24"/>
          <w:shd w:val="clear" w:color="auto" w:fill="FFFFFF"/>
        </w:rPr>
        <w:t>на уровне 15</w:t>
      </w:r>
      <w:r w:rsidR="00A12DBE" w:rsidRPr="00A12DBE">
        <w:rPr>
          <w:rFonts w:cs="Tahoma"/>
          <w:color w:val="000C24"/>
          <w:shd w:val="clear" w:color="auto" w:fill="FFFFFF"/>
        </w:rPr>
        <w:t>$/</w:t>
      </w:r>
      <w:proofErr w:type="spellStart"/>
      <w:r w:rsidR="00A12DBE">
        <w:rPr>
          <w:rFonts w:cs="Tahoma"/>
          <w:color w:val="000C24"/>
          <w:shd w:val="clear" w:color="auto" w:fill="FFFFFF"/>
          <w:lang w:val="en-US"/>
        </w:rPr>
        <w:t>bbl</w:t>
      </w:r>
      <w:proofErr w:type="spellEnd"/>
      <w:r w:rsidR="00880A29">
        <w:rPr>
          <w:rFonts w:cs="Tahoma"/>
          <w:color w:val="000C24"/>
          <w:shd w:val="clear" w:color="auto" w:fill="FFFFFF"/>
        </w:rPr>
        <w:t>,</w:t>
      </w:r>
      <w:r w:rsidR="00A12DBE">
        <w:rPr>
          <w:rFonts w:cs="Tahoma"/>
          <w:color w:val="000C24"/>
          <w:shd w:val="clear" w:color="auto" w:fill="FFFFFF"/>
        </w:rPr>
        <w:t xml:space="preserve"> при котором Общество должно было сократить добычу и осуществлять свою деятельность по альтернативному варианту бизнес-плана.</w:t>
      </w:r>
    </w:p>
    <w:p w14:paraId="3C448B20" w14:textId="698F5263" w:rsidR="00676BAA" w:rsidRDefault="00676BAA" w:rsidP="00676BAA">
      <w:pPr>
        <w:rPr>
          <w:rFonts w:cs="Tahoma"/>
        </w:rPr>
      </w:pPr>
      <w:r w:rsidRPr="00521773">
        <w:rPr>
          <w:rFonts w:cs="Tahoma"/>
        </w:rPr>
        <w:t>Сделка ОПЕК+</w:t>
      </w:r>
      <w:r w:rsidR="00521773" w:rsidRPr="00521773">
        <w:rPr>
          <w:rFonts w:cs="Tahoma"/>
        </w:rPr>
        <w:t xml:space="preserve"> </w:t>
      </w:r>
      <w:r w:rsidRPr="00521773">
        <w:rPr>
          <w:rFonts w:cs="Tahoma"/>
        </w:rPr>
        <w:t>позволила сбалансировать мировой рынок и стабилизировать цены на нефть</w:t>
      </w:r>
      <w:r w:rsidR="00521773" w:rsidRPr="00521773">
        <w:rPr>
          <w:rFonts w:cs="Tahoma"/>
        </w:rPr>
        <w:t xml:space="preserve">, поэтому Общество избежало </w:t>
      </w:r>
      <w:r w:rsidRPr="00521773">
        <w:rPr>
          <w:rFonts w:cs="Tahoma"/>
        </w:rPr>
        <w:t xml:space="preserve">отключения скважин </w:t>
      </w:r>
      <w:r w:rsidR="00521773" w:rsidRPr="00521773">
        <w:rPr>
          <w:rFonts w:cs="Tahoma"/>
        </w:rPr>
        <w:t xml:space="preserve">действующего </w:t>
      </w:r>
      <w:r w:rsidRPr="00521773">
        <w:rPr>
          <w:rFonts w:cs="Tahoma"/>
        </w:rPr>
        <w:t>фонда, сокращен</w:t>
      </w:r>
      <w:r w:rsidR="00521773" w:rsidRPr="00521773">
        <w:rPr>
          <w:rFonts w:cs="Tahoma"/>
        </w:rPr>
        <w:t>ия</w:t>
      </w:r>
      <w:r w:rsidRPr="00521773">
        <w:rPr>
          <w:rFonts w:cs="Tahoma"/>
        </w:rPr>
        <w:t xml:space="preserve"> объемов бурения и геолого-технических мероприятий. </w:t>
      </w:r>
    </w:p>
    <w:p w14:paraId="754D400F" w14:textId="77777777" w:rsidR="000C0B53" w:rsidRDefault="000C0B53" w:rsidP="000C0B53">
      <w:pPr>
        <w:rPr>
          <w:rFonts w:cs="Tahoma"/>
          <w:color w:val="000C24"/>
          <w:shd w:val="clear" w:color="auto" w:fill="FFFFFF"/>
        </w:rPr>
      </w:pPr>
      <w:r w:rsidRPr="00521773">
        <w:rPr>
          <w:rFonts w:cs="Tahoma"/>
          <w:color w:val="000C24"/>
          <w:shd w:val="clear" w:color="auto" w:fill="FFFFFF"/>
        </w:rPr>
        <w:t xml:space="preserve">В условиях пандемии </w:t>
      </w:r>
      <w:proofErr w:type="spellStart"/>
      <w:r w:rsidRPr="00521773">
        <w:rPr>
          <w:rFonts w:cs="Tahoma"/>
          <w:color w:val="000C24"/>
          <w:shd w:val="clear" w:color="auto" w:fill="FFFFFF"/>
        </w:rPr>
        <w:t>коронавируса</w:t>
      </w:r>
      <w:proofErr w:type="spellEnd"/>
      <w:r w:rsidRPr="00521773">
        <w:rPr>
          <w:rFonts w:cs="Tahoma"/>
          <w:color w:val="000C24"/>
          <w:shd w:val="clear" w:color="auto" w:fill="FFFFFF"/>
        </w:rPr>
        <w:t xml:space="preserve"> правительство </w:t>
      </w:r>
      <w:r>
        <w:rPr>
          <w:rFonts w:cs="Tahoma"/>
          <w:color w:val="000C24"/>
          <w:shd w:val="clear" w:color="auto" w:fill="FFFFFF"/>
        </w:rPr>
        <w:t xml:space="preserve">осуществило </w:t>
      </w:r>
      <w:r w:rsidRPr="00521773">
        <w:rPr>
          <w:rFonts w:cs="Tahoma"/>
          <w:color w:val="000C24"/>
          <w:shd w:val="clear" w:color="auto" w:fill="FFFFFF"/>
        </w:rPr>
        <w:t>ряд мер поддержки для малого и среднего предпринимательства, а также для системообразующих предприятий.</w:t>
      </w:r>
      <w:r>
        <w:rPr>
          <w:rFonts w:cs="Tahoma"/>
          <w:color w:val="000C24"/>
          <w:shd w:val="clear" w:color="auto" w:fill="FFFFFF"/>
        </w:rPr>
        <w:t xml:space="preserve">  </w:t>
      </w:r>
      <w:r w:rsidRPr="00521773">
        <w:rPr>
          <w:rFonts w:cs="Tahoma"/>
          <w:color w:val="000C24"/>
          <w:shd w:val="clear" w:color="auto" w:fill="FFFFFF"/>
        </w:rPr>
        <w:t>Меры, в частности, каса</w:t>
      </w:r>
      <w:r>
        <w:rPr>
          <w:rFonts w:cs="Tahoma"/>
          <w:color w:val="000C24"/>
          <w:shd w:val="clear" w:color="auto" w:fill="FFFFFF"/>
        </w:rPr>
        <w:t>лись</w:t>
      </w:r>
      <w:r w:rsidRPr="00521773">
        <w:rPr>
          <w:rFonts w:cs="Tahoma"/>
          <w:color w:val="000C24"/>
          <w:shd w:val="clear" w:color="auto" w:fill="FFFFFF"/>
        </w:rPr>
        <w:t> отсрочки по налоговым платежам, однако не включали НДПИ</w:t>
      </w:r>
      <w:r>
        <w:rPr>
          <w:rFonts w:cs="Tahoma"/>
          <w:color w:val="000C24"/>
          <w:shd w:val="clear" w:color="auto" w:fill="FFFFFF"/>
        </w:rPr>
        <w:t>, в перечень системообразующих компаний Общество также не попало.</w:t>
      </w:r>
    </w:p>
    <w:p w14:paraId="64DDF740" w14:textId="012C41FD" w:rsidR="00F22191" w:rsidRPr="00BA2D1E" w:rsidRDefault="00512033" w:rsidP="00054F7F">
      <w:r w:rsidRPr="00512033">
        <w:rPr>
          <w:rFonts w:cs="Tahoma"/>
        </w:rPr>
        <w:t>Отрицательное влияние также оказывает нестабильность на</w:t>
      </w:r>
      <w:r w:rsidR="00F22191" w:rsidRPr="00512033">
        <w:rPr>
          <w:rFonts w:cs="Tahoma"/>
        </w:rPr>
        <w:t>логов</w:t>
      </w:r>
      <w:r w:rsidRPr="00512033">
        <w:rPr>
          <w:rFonts w:cs="Tahoma"/>
        </w:rPr>
        <w:t>ой</w:t>
      </w:r>
      <w:r w:rsidR="00F22191" w:rsidRPr="00512033">
        <w:rPr>
          <w:rFonts w:cs="Tahoma"/>
        </w:rPr>
        <w:t xml:space="preserve"> систем</w:t>
      </w:r>
      <w:r w:rsidRPr="00512033">
        <w:rPr>
          <w:rFonts w:cs="Tahoma"/>
        </w:rPr>
        <w:t>ы</w:t>
      </w:r>
      <w:r w:rsidR="00F22191" w:rsidRPr="00512033">
        <w:rPr>
          <w:rFonts w:cs="Tahoma"/>
        </w:rPr>
        <w:t xml:space="preserve"> в нефтяной отрасли</w:t>
      </w:r>
      <w:r w:rsidRPr="00512033">
        <w:rPr>
          <w:rFonts w:cs="Tahoma"/>
        </w:rPr>
        <w:t xml:space="preserve">, </w:t>
      </w:r>
      <w:r w:rsidR="00F22191" w:rsidRPr="00512033">
        <w:rPr>
          <w:rFonts w:cs="Tahoma"/>
        </w:rPr>
        <w:t xml:space="preserve">что также приводит к дополнительным трудностям в развитии </w:t>
      </w:r>
      <w:proofErr w:type="spellStart"/>
      <w:r w:rsidR="00F22191" w:rsidRPr="00512033">
        <w:rPr>
          <w:rFonts w:cs="Tahoma"/>
        </w:rPr>
        <w:t>нефтегазодобычи</w:t>
      </w:r>
      <w:proofErr w:type="spellEnd"/>
      <w:r w:rsidR="00F22191" w:rsidRPr="00512033">
        <w:rPr>
          <w:rFonts w:cs="Tahoma"/>
        </w:rPr>
        <w:t>. В период с 2019 по 2023</w:t>
      </w:r>
      <w:r w:rsidR="00521773" w:rsidRPr="00512033">
        <w:rPr>
          <w:rFonts w:cs="Tahoma"/>
        </w:rPr>
        <w:t xml:space="preserve"> год</w:t>
      </w:r>
      <w:r w:rsidR="00F22191" w:rsidRPr="00512033">
        <w:rPr>
          <w:rFonts w:cs="Tahoma"/>
        </w:rPr>
        <w:t xml:space="preserve"> планируется завершить налоговый маневр, который заключается в снижении экспортной пошлины до 0 с одновременным ростом НДПИ. Данное изменение является нейтральным для </w:t>
      </w:r>
      <w:r w:rsidRPr="00512033">
        <w:rPr>
          <w:rFonts w:cs="Tahoma"/>
        </w:rPr>
        <w:t>Общества</w:t>
      </w:r>
      <w:r w:rsidR="00F22191" w:rsidRPr="00512033">
        <w:rPr>
          <w:rFonts w:cs="Tahoma"/>
        </w:rPr>
        <w:t xml:space="preserve"> т.к. повышение налога компенсируется ростом отпускной цены (при сохранении действующих условий договора).</w:t>
      </w:r>
      <w:r w:rsidR="00E62726" w:rsidRPr="00512033">
        <w:rPr>
          <w:rFonts w:cs="Tahoma"/>
        </w:rPr>
        <w:t xml:space="preserve"> </w:t>
      </w:r>
      <w:r w:rsidR="00F22191" w:rsidRPr="00512033">
        <w:rPr>
          <w:rFonts w:cs="Tahoma"/>
        </w:rPr>
        <w:t>Введен налог на добавленный доход для новых регионов нефтедобычи и «пилотов» в Западной Сибири</w:t>
      </w:r>
      <w:r w:rsidR="00354B90" w:rsidRPr="00512033">
        <w:rPr>
          <w:rFonts w:cs="Tahoma"/>
        </w:rPr>
        <w:t>, районов Оренбургской области.</w:t>
      </w:r>
      <w:r w:rsidR="00F22191" w:rsidRPr="00512033">
        <w:rPr>
          <w:rFonts w:cs="Tahoma"/>
        </w:rPr>
        <w:t xml:space="preserve"> В случае успешности данного пилотного </w:t>
      </w:r>
      <w:r w:rsidR="00E62726" w:rsidRPr="00512033">
        <w:rPr>
          <w:rFonts w:cs="Tahoma"/>
        </w:rPr>
        <w:t>проекта НДД, возможно,</w:t>
      </w:r>
      <w:r w:rsidR="00F22191" w:rsidRPr="00512033">
        <w:rPr>
          <w:rFonts w:cs="Tahoma"/>
        </w:rPr>
        <w:t xml:space="preserve"> заменит НДПИ. Влияние данного изменения на финансовые результаты Общества в настоящий момент оценить не представляется возможным</w:t>
      </w:r>
      <w:r w:rsidR="00E62726" w:rsidRPr="00512033">
        <w:rPr>
          <w:rFonts w:cs="Tahoma"/>
        </w:rPr>
        <w:t xml:space="preserve">. </w:t>
      </w:r>
      <w:r w:rsidR="000C0B53">
        <w:rPr>
          <w:rFonts w:cs="Tahoma"/>
        </w:rPr>
        <w:t xml:space="preserve">Нестабильность налогового </w:t>
      </w:r>
      <w:proofErr w:type="gramStart"/>
      <w:r w:rsidR="000C0B53">
        <w:rPr>
          <w:rFonts w:cs="Tahoma"/>
        </w:rPr>
        <w:t>законодательства</w:t>
      </w:r>
      <w:proofErr w:type="gramEnd"/>
      <w:r w:rsidR="000C0B53">
        <w:rPr>
          <w:rFonts w:cs="Tahoma"/>
        </w:rPr>
        <w:t xml:space="preserve"> </w:t>
      </w:r>
      <w:r w:rsidR="00F22191" w:rsidRPr="00512033">
        <w:rPr>
          <w:rFonts w:cs="Tahoma"/>
        </w:rPr>
        <w:t>безусловно снижает доходность нефтяной промышленности и ее привлекательность для инвесторов. В</w:t>
      </w:r>
      <w:r w:rsidR="00F22191" w:rsidRPr="00512033">
        <w:t xml:space="preserve"> результате нефтяная компания вынуждена в основном ориентироваться на собственные источники финансирования.</w:t>
      </w:r>
    </w:p>
    <w:p w14:paraId="32633A07" w14:textId="77777777" w:rsidR="00F22191" w:rsidRPr="00BA2D1E" w:rsidRDefault="00F22191" w:rsidP="00054F7F">
      <w:pPr>
        <w:pStyle w:val="1"/>
        <w:rPr>
          <w:rFonts w:eastAsiaTheme="minorHAnsi" w:cs="Tahoma"/>
        </w:rPr>
      </w:pPr>
      <w:bookmarkStart w:id="4" w:name="_Toc71902354"/>
      <w:r w:rsidRPr="00BA2D1E">
        <w:rPr>
          <w:rFonts w:eastAsiaTheme="minorHAnsi" w:cs="Tahoma"/>
        </w:rPr>
        <w:t>Сведения об Обществе</w:t>
      </w:r>
      <w:r w:rsidR="00C434B9" w:rsidRPr="00BA2D1E">
        <w:rPr>
          <w:rFonts w:eastAsiaTheme="minorHAnsi" w:cs="Tahoma"/>
        </w:rPr>
        <w:t xml:space="preserve"> и приоритетные направления деятельности</w:t>
      </w:r>
      <w:bookmarkEnd w:id="4"/>
    </w:p>
    <w:p w14:paraId="23B5E7FA" w14:textId="42D349D9" w:rsidR="004F49A8" w:rsidRPr="00BA2D1E" w:rsidRDefault="00F22191" w:rsidP="00054F7F">
      <w:r w:rsidRPr="00BA2D1E">
        <w:t>А</w:t>
      </w:r>
      <w:r w:rsidR="004F49A8" w:rsidRPr="00BA2D1E">
        <w:t xml:space="preserve">кционерное общество «УНГП» (АО «УНГП», Общество) </w:t>
      </w:r>
      <w:r w:rsidR="00E378C6">
        <w:t>осуществляет добычу</w:t>
      </w:r>
      <w:r w:rsidR="004F49A8" w:rsidRPr="00BA2D1E">
        <w:t xml:space="preserve"> природного газа, газового конденсата, нефти на территории Оренбургской области.</w:t>
      </w:r>
    </w:p>
    <w:p w14:paraId="14911599" w14:textId="77777777" w:rsidR="004F49A8" w:rsidRPr="00BA2D1E" w:rsidRDefault="004F49A8" w:rsidP="00054F7F">
      <w:r w:rsidRPr="00BA2D1E">
        <w:t>Основным экономическим активом Общества являются запасы углеводородного сырья.</w:t>
      </w:r>
    </w:p>
    <w:p w14:paraId="649FF81C" w14:textId="77777777" w:rsidR="00E378C6" w:rsidRDefault="00E378C6" w:rsidP="006612FB">
      <w:r w:rsidRPr="00E378C6">
        <w:lastRenderedPageBreak/>
        <w:t>По состоянию на 01.01.2021 на государственном балансе числятся извлекаемые запасы кат. АВ</w:t>
      </w:r>
      <w:proofErr w:type="gramStart"/>
      <w:r w:rsidRPr="00E378C6">
        <w:t>1</w:t>
      </w:r>
      <w:proofErr w:type="gramEnd"/>
      <w:r w:rsidRPr="00E378C6">
        <w:t xml:space="preserve">+В2: сухой газ - 14 716 млн. </w:t>
      </w:r>
      <w:proofErr w:type="spellStart"/>
      <w:r w:rsidRPr="00E378C6">
        <w:t>куб.м</w:t>
      </w:r>
      <w:proofErr w:type="spellEnd"/>
      <w:r w:rsidRPr="00E378C6">
        <w:t xml:space="preserve">., попутный газ – 1 364 млн. куб. м., газовый конденсат – 917 </w:t>
      </w:r>
      <w:proofErr w:type="spellStart"/>
      <w:r w:rsidRPr="00E378C6">
        <w:t>тыс.т</w:t>
      </w:r>
      <w:proofErr w:type="spellEnd"/>
      <w:r w:rsidRPr="00E378C6">
        <w:t xml:space="preserve">., нефть – 4 889 </w:t>
      </w:r>
      <w:proofErr w:type="spellStart"/>
      <w:r w:rsidRPr="00E378C6">
        <w:t>тыс.т</w:t>
      </w:r>
      <w:proofErr w:type="spellEnd"/>
      <w:r w:rsidRPr="00E378C6">
        <w:t xml:space="preserve">. </w:t>
      </w:r>
    </w:p>
    <w:p w14:paraId="3145091C" w14:textId="561AFE70" w:rsidR="006612FB" w:rsidRDefault="006612FB" w:rsidP="006612FB">
      <w:r w:rsidRPr="00BA2D1E">
        <w:t xml:space="preserve">Основными направлениями деятельности Общества являются добыча, транспортировка и реализация природного газа и жидких углеводородов. </w:t>
      </w:r>
    </w:p>
    <w:p w14:paraId="407B46E5" w14:textId="77777777" w:rsidR="006612FB" w:rsidRPr="00BA2D1E" w:rsidRDefault="006612FB" w:rsidP="006612FB">
      <w:proofErr w:type="gramStart"/>
      <w:r w:rsidRPr="00BA2D1E">
        <w:t xml:space="preserve">Добывающие активы Общества расположены на территории </w:t>
      </w:r>
      <w:proofErr w:type="spellStart"/>
      <w:r w:rsidRPr="00BA2D1E">
        <w:t>Акбулакского</w:t>
      </w:r>
      <w:proofErr w:type="spellEnd"/>
      <w:r w:rsidRPr="00BA2D1E">
        <w:t>, Соль-</w:t>
      </w:r>
      <w:proofErr w:type="spellStart"/>
      <w:r w:rsidRPr="00BA2D1E">
        <w:t>Илецкого</w:t>
      </w:r>
      <w:proofErr w:type="spellEnd"/>
      <w:r w:rsidRPr="00BA2D1E">
        <w:t>, Оренбургского районов.</w:t>
      </w:r>
      <w:proofErr w:type="gramEnd"/>
    </w:p>
    <w:p w14:paraId="545BA338" w14:textId="37FA27DF" w:rsidR="004F49A8" w:rsidRDefault="004F49A8" w:rsidP="006612FB">
      <w:r w:rsidRPr="006612FB">
        <w:t xml:space="preserve">Объем добычи по итогам </w:t>
      </w:r>
      <w:r w:rsidR="006612FB" w:rsidRPr="006612FB">
        <w:t>2020 года составил 222 548 тыс</w:t>
      </w:r>
      <w:r w:rsidR="006612FB">
        <w:t xml:space="preserve">. </w:t>
      </w:r>
      <w:proofErr w:type="spellStart"/>
      <w:r w:rsidR="006612FB">
        <w:t>куб.м</w:t>
      </w:r>
      <w:proofErr w:type="spellEnd"/>
      <w:r w:rsidR="006612FB">
        <w:t>.</w:t>
      </w:r>
      <w:r w:rsidR="003B013B">
        <w:t xml:space="preserve"> по газу</w:t>
      </w:r>
      <w:r w:rsidR="006612FB">
        <w:t>, 42 196 т.</w:t>
      </w:r>
      <w:r w:rsidR="00474F02">
        <w:t xml:space="preserve"> </w:t>
      </w:r>
      <w:r w:rsidR="003B013B">
        <w:t>по жидким углеводородам</w:t>
      </w:r>
      <w:r w:rsidR="009C1BE4">
        <w:t>, действующий</w:t>
      </w:r>
      <w:r w:rsidR="00F952B1">
        <w:t xml:space="preserve"> добывающий </w:t>
      </w:r>
      <w:r w:rsidR="009C1BE4">
        <w:t>фонд скважин на 31.12.2020 оставляет 22 скважины.</w:t>
      </w:r>
    </w:p>
    <w:p w14:paraId="66B560B2" w14:textId="19C8B3A5" w:rsidR="00EE2499" w:rsidRDefault="00EE2499" w:rsidP="006612FB">
      <w:r>
        <w:t>Общество</w:t>
      </w:r>
      <w:r w:rsidRPr="00EE2499">
        <w:t xml:space="preserve"> реализует </w:t>
      </w:r>
      <w:r>
        <w:t>добываемую продукцию</w:t>
      </w:r>
      <w:r w:rsidRPr="00EE2499">
        <w:t xml:space="preserve"> на внутреннем рынке России</w:t>
      </w:r>
      <w:r>
        <w:t xml:space="preserve"> в адрес структур ПАО «Газпром»: природный</w:t>
      </w:r>
      <w:r w:rsidR="00986D74">
        <w:t xml:space="preserve"> газ</w:t>
      </w:r>
      <w:r w:rsidRPr="00EE2499">
        <w:t xml:space="preserve"> по нерегулируемым ценам</w:t>
      </w:r>
      <w:r>
        <w:t xml:space="preserve"> в адрес ООО «Газпром добыча Оренбург», жидкие углеводороды (нефть/конденсат) в адрес ООО «Газпром переработка» по формуле «</w:t>
      </w:r>
      <w:proofErr w:type="spellStart"/>
      <w:r>
        <w:t>нетбэк</w:t>
      </w:r>
      <w:proofErr w:type="spellEnd"/>
      <w:r>
        <w:t xml:space="preserve">». </w:t>
      </w:r>
    </w:p>
    <w:p w14:paraId="182079DE" w14:textId="77777777" w:rsidR="00EB2FF9" w:rsidRPr="00BA2D1E" w:rsidRDefault="00EB2FF9" w:rsidP="006612FB"/>
    <w:p w14:paraId="5A9187FD" w14:textId="77777777" w:rsidR="00C624C5" w:rsidRPr="00C624C5" w:rsidRDefault="00C624C5" w:rsidP="00C624C5">
      <w:pPr>
        <w:pStyle w:val="1"/>
        <w:rPr>
          <w:rFonts w:eastAsiaTheme="minorHAnsi" w:cs="Tahoma"/>
        </w:rPr>
      </w:pPr>
      <w:bookmarkStart w:id="5" w:name="_Toc71902355"/>
      <w:r w:rsidRPr="00C624C5">
        <w:rPr>
          <w:rFonts w:eastAsiaTheme="minorHAnsi" w:cs="Tahoma"/>
        </w:rPr>
        <w:t>Основные события 2020 года</w:t>
      </w:r>
      <w:bookmarkEnd w:id="5"/>
    </w:p>
    <w:p w14:paraId="1C1ADD4A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Январь</w:t>
      </w:r>
    </w:p>
    <w:p w14:paraId="4DA81455" w14:textId="04F774CA" w:rsidR="009C1BE4" w:rsidRDefault="009C1BE4" w:rsidP="00C624C5">
      <w:r>
        <w:t>Заверше</w:t>
      </w:r>
      <w:r w:rsidR="00B3550D">
        <w:t>ние</w:t>
      </w:r>
      <w:r>
        <w:t xml:space="preserve"> </w:t>
      </w:r>
      <w:r w:rsidRPr="009C1BE4">
        <w:t>работ</w:t>
      </w:r>
      <w:r>
        <w:t xml:space="preserve"> </w:t>
      </w:r>
      <w:r w:rsidRPr="009C1BE4">
        <w:t>по капитальному ремонту скважины №</w:t>
      </w:r>
      <w:r>
        <w:t xml:space="preserve"> </w:t>
      </w:r>
      <w:r w:rsidRPr="009C1BE4">
        <w:t>84</w:t>
      </w:r>
      <w:r>
        <w:t xml:space="preserve"> </w:t>
      </w:r>
      <w:r w:rsidRPr="009C1BE4">
        <w:t>с целью перехода на нижележащий объект (</w:t>
      </w:r>
      <w:r>
        <w:t>б</w:t>
      </w:r>
      <w:r w:rsidRPr="009C1BE4">
        <w:t xml:space="preserve">ашкирский ярус, интервал 3100-3110м). В процессе работ были проведены работы по изоляции обводненного объекта </w:t>
      </w:r>
      <w:proofErr w:type="spellStart"/>
      <w:r>
        <w:t>а</w:t>
      </w:r>
      <w:r w:rsidRPr="009C1BE4">
        <w:t>ртинской</w:t>
      </w:r>
      <w:proofErr w:type="spellEnd"/>
      <w:r w:rsidRPr="009C1BE4">
        <w:t xml:space="preserve"> залежи, </w:t>
      </w:r>
      <w:proofErr w:type="spellStart"/>
      <w:r w:rsidRPr="009C1BE4">
        <w:t>разбуривание</w:t>
      </w:r>
      <w:proofErr w:type="spellEnd"/>
      <w:r w:rsidRPr="009C1BE4">
        <w:t xml:space="preserve"> консервационных цементных мостов. </w:t>
      </w:r>
      <w:r>
        <w:t xml:space="preserve">По результатам проведенного ремонта скважина переведена в </w:t>
      </w:r>
      <w:r w:rsidR="00853123">
        <w:t xml:space="preserve">действующий </w:t>
      </w:r>
      <w:r>
        <w:t>эксплуатационный фонд в июле 2020 года.</w:t>
      </w:r>
    </w:p>
    <w:p w14:paraId="4420E06A" w14:textId="77777777" w:rsidR="009C1BE4" w:rsidRPr="00054F7F" w:rsidRDefault="009C1BE4" w:rsidP="009C1BE4">
      <w:r w:rsidRPr="00054F7F">
        <w:t>Завершен</w:t>
      </w:r>
      <w:r w:rsidR="00B3550D">
        <w:t>ие</w:t>
      </w:r>
      <w:r w:rsidRPr="00054F7F">
        <w:t xml:space="preserve"> работ по бурению скважины № 214 буровым подрядчиком ООО «НБК»</w:t>
      </w:r>
      <w:r>
        <w:t>.</w:t>
      </w:r>
    </w:p>
    <w:p w14:paraId="3C4E0CB0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Февраль</w:t>
      </w:r>
    </w:p>
    <w:p w14:paraId="19498F09" w14:textId="77777777" w:rsidR="00C624C5" w:rsidRPr="00054F7F" w:rsidRDefault="00C624C5" w:rsidP="00C624C5">
      <w:r w:rsidRPr="00054F7F">
        <w:t>Подача искового заявления в суд н</w:t>
      </w:r>
      <w:proofErr w:type="gramStart"/>
      <w:r w:rsidRPr="00054F7F">
        <w:t>а ООО</w:t>
      </w:r>
      <w:proofErr w:type="gramEnd"/>
      <w:r w:rsidRPr="00054F7F">
        <w:t xml:space="preserve"> «НПП «</w:t>
      </w:r>
      <w:proofErr w:type="spellStart"/>
      <w:r w:rsidRPr="00054F7F">
        <w:t>Нефтегазинжи</w:t>
      </w:r>
      <w:r w:rsidR="00866704">
        <w:t>ни</w:t>
      </w:r>
      <w:r w:rsidRPr="00054F7F">
        <w:t>ринг</w:t>
      </w:r>
      <w:proofErr w:type="spellEnd"/>
      <w:r w:rsidRPr="00054F7F">
        <w:t xml:space="preserve">» в связи с неисполнением обязательств по поставке блочной </w:t>
      </w:r>
      <w:proofErr w:type="spellStart"/>
      <w:r w:rsidRPr="00054F7F">
        <w:t>мультифазной</w:t>
      </w:r>
      <w:proofErr w:type="spellEnd"/>
      <w:r w:rsidRPr="00054F7F">
        <w:t xml:space="preserve"> насосной станции</w:t>
      </w:r>
      <w:r w:rsidR="00B3550D">
        <w:t>.</w:t>
      </w:r>
    </w:p>
    <w:p w14:paraId="61E6D6F5" w14:textId="77777777" w:rsidR="00C624C5" w:rsidRDefault="00C624C5" w:rsidP="00C624C5">
      <w:pPr>
        <w:rPr>
          <w:b/>
          <w:bCs/>
        </w:rPr>
      </w:pPr>
      <w:r w:rsidRPr="00C624C5">
        <w:rPr>
          <w:b/>
          <w:bCs/>
        </w:rPr>
        <w:t>Март</w:t>
      </w:r>
    </w:p>
    <w:p w14:paraId="6FD16E3C" w14:textId="77777777" w:rsidR="00853123" w:rsidRDefault="00B3550D" w:rsidP="00C624C5">
      <w:r>
        <w:t>Ввод с</w:t>
      </w:r>
      <w:r w:rsidR="00853123" w:rsidRPr="00853123">
        <w:t>кважин</w:t>
      </w:r>
      <w:r>
        <w:t>ы</w:t>
      </w:r>
      <w:r w:rsidR="00853123" w:rsidRPr="00853123">
        <w:t xml:space="preserve"> №</w:t>
      </w:r>
      <w:r w:rsidR="00853123">
        <w:t xml:space="preserve"> </w:t>
      </w:r>
      <w:r w:rsidR="00853123" w:rsidRPr="00853123">
        <w:t xml:space="preserve">307 </w:t>
      </w:r>
      <w:r>
        <w:t xml:space="preserve">в </w:t>
      </w:r>
      <w:r w:rsidR="00853123" w:rsidRPr="00853123">
        <w:t>эксплуатацию на башкирскую залежь</w:t>
      </w:r>
      <w:r w:rsidR="00853123">
        <w:t>.</w:t>
      </w:r>
      <w:r w:rsidR="00853123" w:rsidRPr="00853123">
        <w:t xml:space="preserve"> На 01.01.2021 года скважина находится в бездействующем эксплуатационном фонде.</w:t>
      </w:r>
    </w:p>
    <w:p w14:paraId="507EEFF4" w14:textId="4C5E91D7" w:rsidR="00C624C5" w:rsidRPr="00054F7F" w:rsidRDefault="00C624C5" w:rsidP="00C624C5">
      <w:r w:rsidRPr="00054F7F">
        <w:t xml:space="preserve">Реализация непрофильных активов </w:t>
      </w:r>
      <w:r w:rsidR="00880A29">
        <w:t xml:space="preserve">- </w:t>
      </w:r>
      <w:r w:rsidRPr="00054F7F">
        <w:t>труба 325</w:t>
      </w:r>
      <w:r w:rsidR="00A80040">
        <w:t>.</w:t>
      </w:r>
    </w:p>
    <w:p w14:paraId="30C83CBB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Апрель</w:t>
      </w:r>
    </w:p>
    <w:p w14:paraId="0CCEAAA7" w14:textId="3AFA37EA" w:rsidR="00C624C5" w:rsidRPr="00054F7F" w:rsidRDefault="00C624C5" w:rsidP="00C624C5">
      <w:r w:rsidRPr="00054F7F">
        <w:t>Принятие решения о сокращении численности отдела материально-технического снабжения в связи с ухудшением финансового положения Общества</w:t>
      </w:r>
      <w:r w:rsidR="00A80040">
        <w:t>.</w:t>
      </w:r>
    </w:p>
    <w:p w14:paraId="6F757E8A" w14:textId="47950554" w:rsidR="00C624C5" w:rsidRPr="00054F7F" w:rsidRDefault="00C624C5" w:rsidP="00C624C5">
      <w:r w:rsidRPr="00054F7F">
        <w:t>Проведение ежегодного планово-предупредительного ремонта на промысловых объектах</w:t>
      </w:r>
      <w:r w:rsidR="00A80040">
        <w:t>.</w:t>
      </w:r>
    </w:p>
    <w:p w14:paraId="098464FA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Май</w:t>
      </w:r>
    </w:p>
    <w:p w14:paraId="37229394" w14:textId="11BDD1F7" w:rsidR="00C624C5" w:rsidRPr="00054F7F" w:rsidRDefault="00C624C5" w:rsidP="00C624C5">
      <w:r w:rsidRPr="00054F7F">
        <w:t xml:space="preserve">Покупка земельных участков под </w:t>
      </w:r>
      <w:r w:rsidR="00A80040">
        <w:t xml:space="preserve">промысловыми </w:t>
      </w:r>
      <w:r w:rsidRPr="00054F7F">
        <w:t xml:space="preserve">объектами у Администрации </w:t>
      </w:r>
      <w:proofErr w:type="spellStart"/>
      <w:r w:rsidRPr="00054F7F">
        <w:t>Акбулакского</w:t>
      </w:r>
      <w:proofErr w:type="spellEnd"/>
      <w:r w:rsidRPr="00054F7F">
        <w:t xml:space="preserve"> района</w:t>
      </w:r>
      <w:r w:rsidR="00A80040">
        <w:t>.</w:t>
      </w:r>
    </w:p>
    <w:p w14:paraId="4484568D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lastRenderedPageBreak/>
        <w:t>Июнь</w:t>
      </w:r>
    </w:p>
    <w:p w14:paraId="23F94B7F" w14:textId="5886C7E4" w:rsidR="00C624C5" w:rsidRPr="00054F7F" w:rsidRDefault="00C624C5" w:rsidP="00C624C5">
      <w:r w:rsidRPr="00054F7F">
        <w:t xml:space="preserve">Ввод скважины № 160 </w:t>
      </w:r>
      <w:proofErr w:type="gramStart"/>
      <w:r w:rsidRPr="00054F7F">
        <w:t>Бердянского</w:t>
      </w:r>
      <w:proofErr w:type="gramEnd"/>
      <w:r w:rsidRPr="00054F7F">
        <w:t xml:space="preserve"> НГКМ в эксплуатацию и ее перевод в контрольный фонд</w:t>
      </w:r>
      <w:r w:rsidR="00A80040">
        <w:t>.</w:t>
      </w:r>
    </w:p>
    <w:p w14:paraId="2DD20CAC" w14:textId="72C696D3" w:rsidR="00C624C5" w:rsidRPr="00054F7F" w:rsidRDefault="00C624C5" w:rsidP="00C624C5">
      <w:r w:rsidRPr="00054F7F">
        <w:t>Заключение договора на открытие кредитной линии в ПАО Банк «Финансовая Корпорация Открытие»</w:t>
      </w:r>
      <w:r w:rsidR="00A80040">
        <w:t>.</w:t>
      </w:r>
    </w:p>
    <w:p w14:paraId="6E3CEB89" w14:textId="45AF57C2" w:rsidR="00C624C5" w:rsidRPr="00054F7F" w:rsidRDefault="00C624C5" w:rsidP="00C624C5">
      <w:r w:rsidRPr="00054F7F">
        <w:t>Заключение договоров на поставку КУУГ и поставку нефтяного сепаратора с отсрочками платежа 120 календарных дней</w:t>
      </w:r>
      <w:r w:rsidR="00A80040">
        <w:t>.</w:t>
      </w:r>
    </w:p>
    <w:p w14:paraId="3224EACB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Июль</w:t>
      </w:r>
    </w:p>
    <w:p w14:paraId="4D5049AF" w14:textId="77777777" w:rsidR="00C624C5" w:rsidRPr="00054F7F" w:rsidRDefault="00C624C5" w:rsidP="00C624C5">
      <w:r w:rsidRPr="00054F7F">
        <w:t>Принятие бизнес-плана Общества на 2020 год</w:t>
      </w:r>
    </w:p>
    <w:p w14:paraId="1C27938C" w14:textId="3968B9AF" w:rsidR="00C624C5" w:rsidRDefault="00C624C5" w:rsidP="00C624C5">
      <w:r w:rsidRPr="00054F7F">
        <w:t xml:space="preserve">Принятие положения об оплате труда </w:t>
      </w:r>
      <w:proofErr w:type="gramStart"/>
      <w:r w:rsidRPr="00054F7F">
        <w:t>топ-менеджеров</w:t>
      </w:r>
      <w:proofErr w:type="gramEnd"/>
      <w:r w:rsidR="007537EC">
        <w:t>.</w:t>
      </w:r>
    </w:p>
    <w:p w14:paraId="35541496" w14:textId="276DDDAD" w:rsidR="00C624C5" w:rsidRPr="00054F7F" w:rsidRDefault="00C624C5" w:rsidP="00C624C5">
      <w:r w:rsidRPr="00054F7F">
        <w:t>Проведение работ по ремонту скв.312</w:t>
      </w:r>
      <w:r w:rsidR="00A80040">
        <w:t>.</w:t>
      </w:r>
    </w:p>
    <w:p w14:paraId="75A69734" w14:textId="238E5C0B" w:rsidR="00C624C5" w:rsidRPr="00054F7F" w:rsidRDefault="00C624C5" w:rsidP="00C624C5">
      <w:r w:rsidRPr="00054F7F">
        <w:t>Проведение работ по ремонту скв.146</w:t>
      </w:r>
      <w:r w:rsidR="00A80040">
        <w:t>.</w:t>
      </w:r>
    </w:p>
    <w:p w14:paraId="1303A87E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Август</w:t>
      </w:r>
    </w:p>
    <w:p w14:paraId="0E63B455" w14:textId="759CD074" w:rsidR="00C624C5" w:rsidRPr="00054F7F" w:rsidRDefault="00C624C5" w:rsidP="00C624C5">
      <w:r w:rsidRPr="00054F7F">
        <w:t>Утверждение учетной политики по управленческому учету советом директоров</w:t>
      </w:r>
      <w:r w:rsidR="00A80040">
        <w:t>.</w:t>
      </w:r>
    </w:p>
    <w:p w14:paraId="2209CA17" w14:textId="1BF5F1AC" w:rsidR="00C624C5" w:rsidRPr="00054F7F" w:rsidRDefault="00C624C5" w:rsidP="00C624C5">
      <w:r w:rsidRPr="00054F7F">
        <w:t xml:space="preserve">Проведение комплексной </w:t>
      </w:r>
      <w:proofErr w:type="spellStart"/>
      <w:r w:rsidRPr="00054F7F">
        <w:t>переинтерпретации</w:t>
      </w:r>
      <w:proofErr w:type="spellEnd"/>
      <w:r w:rsidRPr="00054F7F">
        <w:t xml:space="preserve"> материалов сейсморазведки МОГТ 3Д, ГИС и бурения на </w:t>
      </w:r>
      <w:proofErr w:type="spellStart"/>
      <w:r w:rsidRPr="00054F7F">
        <w:t>Копанском</w:t>
      </w:r>
      <w:proofErr w:type="spellEnd"/>
      <w:r w:rsidRPr="00054F7F">
        <w:t xml:space="preserve"> НГКМ</w:t>
      </w:r>
      <w:r w:rsidR="00A80040">
        <w:t>.</w:t>
      </w:r>
      <w:r w:rsidRPr="00054F7F">
        <w:t xml:space="preserve"> </w:t>
      </w:r>
    </w:p>
    <w:p w14:paraId="6C9AAA72" w14:textId="75BF4DE1" w:rsidR="00C624C5" w:rsidRPr="00054F7F" w:rsidRDefault="00A12DBE" w:rsidP="00C624C5">
      <w:r>
        <w:t>Введение системы электронного документооборота на базе</w:t>
      </w:r>
      <w:r w:rsidR="00C624C5" w:rsidRPr="00054F7F">
        <w:t xml:space="preserve"> BPM-системы </w:t>
      </w:r>
      <w:r>
        <w:rPr>
          <w:lang w:val="en-US"/>
        </w:rPr>
        <w:t>ELMA</w:t>
      </w:r>
      <w:r w:rsidR="00A80040">
        <w:t>.</w:t>
      </w:r>
    </w:p>
    <w:p w14:paraId="0489CC4E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Сентябрь</w:t>
      </w:r>
    </w:p>
    <w:p w14:paraId="356F8D99" w14:textId="050ED2B2" w:rsidR="00C624C5" w:rsidRPr="00054F7F" w:rsidRDefault="00C624C5" w:rsidP="00C624C5">
      <w:r w:rsidRPr="00054F7F">
        <w:t xml:space="preserve">Проведение работ по ремонту </w:t>
      </w:r>
      <w:proofErr w:type="spellStart"/>
      <w:r w:rsidRPr="00054F7F">
        <w:t>скв</w:t>
      </w:r>
      <w:proofErr w:type="spellEnd"/>
      <w:r w:rsidRPr="00054F7F">
        <w:t>. 202</w:t>
      </w:r>
      <w:r w:rsidR="00A80040">
        <w:t>.</w:t>
      </w:r>
    </w:p>
    <w:p w14:paraId="13980871" w14:textId="6F7F450D" w:rsidR="00C624C5" w:rsidRPr="00054F7F" w:rsidRDefault="00C624C5" w:rsidP="00C624C5">
      <w:r w:rsidRPr="00054F7F">
        <w:t xml:space="preserve">Проведение работ по ремонту </w:t>
      </w:r>
      <w:proofErr w:type="spellStart"/>
      <w:r w:rsidRPr="00054F7F">
        <w:t>скв</w:t>
      </w:r>
      <w:proofErr w:type="spellEnd"/>
      <w:r w:rsidRPr="00054F7F">
        <w:t>. 307</w:t>
      </w:r>
      <w:r w:rsidR="00A80040">
        <w:t>.</w:t>
      </w:r>
    </w:p>
    <w:p w14:paraId="4A889311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Октябрь</w:t>
      </w:r>
    </w:p>
    <w:p w14:paraId="747EDFF8" w14:textId="0088F744" w:rsidR="00C624C5" w:rsidRPr="00054F7F" w:rsidRDefault="00D27EB0" w:rsidP="00C624C5">
      <w:r w:rsidRPr="00054F7F">
        <w:t>Ввод в</w:t>
      </w:r>
      <w:r w:rsidR="00C624C5" w:rsidRPr="00054F7F">
        <w:t xml:space="preserve"> эксплуатацию обустройства скважины № 160 Бердянского НГКМ</w:t>
      </w:r>
      <w:r w:rsidR="00A80040">
        <w:t>.</w:t>
      </w:r>
      <w:r w:rsidR="00C624C5" w:rsidRPr="00054F7F">
        <w:t xml:space="preserve"> </w:t>
      </w:r>
    </w:p>
    <w:p w14:paraId="42632368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Ноябрь</w:t>
      </w:r>
    </w:p>
    <w:p w14:paraId="70521F6D" w14:textId="2182A2C7" w:rsidR="00C624C5" w:rsidRPr="00054F7F" w:rsidRDefault="00C624C5" w:rsidP="00C624C5">
      <w:r w:rsidRPr="00054F7F">
        <w:t>Заключение дополнительных соглашений на поставку газа с ООО «Газпром добыча Оренбург» и оказание услуг по транспортировке и подготовке</w:t>
      </w:r>
      <w:r w:rsidR="00A80040">
        <w:t>.</w:t>
      </w:r>
    </w:p>
    <w:p w14:paraId="198C7FDA" w14:textId="2BAB732E" w:rsidR="00C624C5" w:rsidRPr="00054F7F" w:rsidRDefault="00C624C5" w:rsidP="00C624C5">
      <w:r w:rsidRPr="00054F7F">
        <w:t>Досрочное прекращение договора финансовой аренды на поставку БМФНС</w:t>
      </w:r>
      <w:r w:rsidR="00A80040">
        <w:t>.</w:t>
      </w:r>
    </w:p>
    <w:p w14:paraId="3E118D5C" w14:textId="77777777" w:rsidR="00C624C5" w:rsidRPr="00C624C5" w:rsidRDefault="00C624C5" w:rsidP="00C624C5">
      <w:pPr>
        <w:rPr>
          <w:b/>
          <w:bCs/>
        </w:rPr>
      </w:pPr>
      <w:r w:rsidRPr="00C624C5">
        <w:rPr>
          <w:b/>
          <w:bCs/>
        </w:rPr>
        <w:t>Декабрь</w:t>
      </w:r>
    </w:p>
    <w:p w14:paraId="4268E0FB" w14:textId="6B6E643E" w:rsidR="00C624C5" w:rsidRPr="00054F7F" w:rsidRDefault="00C624C5" w:rsidP="00C624C5">
      <w:proofErr w:type="gramStart"/>
      <w:r w:rsidRPr="00054F7F">
        <w:t>Ввод в эксплуатацию узлов учета газа в соответствии с выданными техническим требованиями ООО «Газпром добыча Оренбург»</w:t>
      </w:r>
      <w:r w:rsidR="00A80040">
        <w:t>.</w:t>
      </w:r>
      <w:proofErr w:type="gramEnd"/>
    </w:p>
    <w:p w14:paraId="4C8BDFDD" w14:textId="05088D62" w:rsidR="00C624C5" w:rsidRPr="00054F7F" w:rsidRDefault="00C624C5" w:rsidP="00C624C5">
      <w:r w:rsidRPr="00054F7F">
        <w:t>Смена генерального директора</w:t>
      </w:r>
      <w:r w:rsidR="00A80040">
        <w:t>.</w:t>
      </w:r>
    </w:p>
    <w:p w14:paraId="2D180398" w14:textId="3424A538" w:rsidR="00C624C5" w:rsidRPr="00054F7F" w:rsidRDefault="00C624C5" w:rsidP="00C624C5">
      <w:r w:rsidRPr="00054F7F">
        <w:t>Смена мажоритарного акционера</w:t>
      </w:r>
      <w:r w:rsidR="00A80040">
        <w:t>.</w:t>
      </w:r>
    </w:p>
    <w:p w14:paraId="0D4E9DB0" w14:textId="1BAE20CE" w:rsidR="00C624C5" w:rsidRPr="00054F7F" w:rsidRDefault="00C624C5" w:rsidP="00C624C5">
      <w:r w:rsidRPr="00054F7F">
        <w:t>Получение коммерческого предложения от ООО «Газпром добыча Оренбург» по поставке газа при смене точки реализации</w:t>
      </w:r>
      <w:r w:rsidR="00A80040">
        <w:t>.</w:t>
      </w:r>
    </w:p>
    <w:p w14:paraId="1C0416A5" w14:textId="77777777" w:rsidR="00C624C5" w:rsidRPr="00054F7F" w:rsidRDefault="00C624C5" w:rsidP="00C624C5">
      <w:r w:rsidRPr="00054F7F">
        <w:lastRenderedPageBreak/>
        <w:t>Пролонгация договора с ООО «Газпром переработка» на 2021-2023 периоды.</w:t>
      </w:r>
    </w:p>
    <w:p w14:paraId="63E58A23" w14:textId="06D551AA" w:rsidR="00C624C5" w:rsidRPr="00054F7F" w:rsidRDefault="00C624C5" w:rsidP="00C624C5">
      <w:r w:rsidRPr="00054F7F">
        <w:t>Отражение в отчетности резервов под дебиторскую задолженность ООО «НПП «</w:t>
      </w:r>
      <w:proofErr w:type="spellStart"/>
      <w:r w:rsidRPr="00054F7F">
        <w:t>Нефтегазинжиниринг</w:t>
      </w:r>
      <w:proofErr w:type="spellEnd"/>
      <w:r w:rsidRPr="00054F7F">
        <w:t>»</w:t>
      </w:r>
      <w:r w:rsidR="00A80040">
        <w:t xml:space="preserve"> на сумму 111 млн. руб.</w:t>
      </w:r>
    </w:p>
    <w:p w14:paraId="77F14484" w14:textId="63312672" w:rsidR="00C624C5" w:rsidRPr="00054F7F" w:rsidRDefault="00C624C5" w:rsidP="00C624C5">
      <w:r w:rsidRPr="00054F7F">
        <w:t xml:space="preserve">Списание отложенных налоговых активов </w:t>
      </w:r>
      <w:proofErr w:type="gramStart"/>
      <w:r w:rsidRPr="00054F7F">
        <w:t xml:space="preserve">в связи </w:t>
      </w:r>
      <w:r w:rsidR="000D7E2F">
        <w:t>с</w:t>
      </w:r>
      <w:r w:rsidRPr="00054F7F">
        <w:t xml:space="preserve"> отказом от включения в реестр требований кредиторов</w:t>
      </w:r>
      <w:r w:rsidR="000C0B53">
        <w:t xml:space="preserve"> в сумме</w:t>
      </w:r>
      <w:proofErr w:type="gramEnd"/>
      <w:r w:rsidR="000C0B53">
        <w:t xml:space="preserve"> 98,8 млн. руб.</w:t>
      </w:r>
    </w:p>
    <w:p w14:paraId="7DDE7A0E" w14:textId="77777777" w:rsidR="00F22191" w:rsidRDefault="00C434B9" w:rsidP="00054F7F">
      <w:pPr>
        <w:pStyle w:val="1"/>
        <w:rPr>
          <w:rFonts w:eastAsiaTheme="minorHAnsi" w:cs="Tahoma"/>
        </w:rPr>
      </w:pPr>
      <w:bookmarkStart w:id="6" w:name="_Toc71902356"/>
      <w:r w:rsidRPr="00BA2D1E">
        <w:rPr>
          <w:rFonts w:eastAsiaTheme="minorHAnsi" w:cs="Tahoma"/>
        </w:rPr>
        <w:t>Отчет совета директоров о результатах развития Общества</w:t>
      </w:r>
      <w:bookmarkEnd w:id="6"/>
    </w:p>
    <w:p w14:paraId="61D946A3" w14:textId="2735C339" w:rsidR="00844611" w:rsidRPr="0069326F" w:rsidRDefault="00844611" w:rsidP="00844611">
      <w:r w:rsidRPr="0069326F">
        <w:t xml:space="preserve">Бизнес-план </w:t>
      </w:r>
      <w:r>
        <w:t>на 2020 год был утвержден протоколом совета директоров № 207 от 20.07.2020 со следующими</w:t>
      </w:r>
      <w:r w:rsidR="00463ADB">
        <w:t xml:space="preserve"> плановыми </w:t>
      </w:r>
      <w:r>
        <w:t>показателями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1"/>
        <w:gridCol w:w="4121"/>
        <w:gridCol w:w="1279"/>
        <w:gridCol w:w="1080"/>
        <w:gridCol w:w="1080"/>
        <w:gridCol w:w="1080"/>
      </w:tblGrid>
      <w:tr w:rsidR="00844611" w:rsidRPr="00844611" w14:paraId="25255E65" w14:textId="77777777" w:rsidTr="00844611">
        <w:trPr>
          <w:trHeight w:val="300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7D48E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22C5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B0C6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6766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8F16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1292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Исп.</w:t>
            </w:r>
          </w:p>
        </w:tc>
      </w:tr>
      <w:tr w:rsidR="00844611" w:rsidRPr="00844611" w14:paraId="2F0D5D0B" w14:textId="77777777" w:rsidTr="00844611">
        <w:trPr>
          <w:trHeight w:val="285"/>
        </w:trPr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3014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4467F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Добыча углеводородного сырья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16A32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40E4E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8FD7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C0C36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44611" w:rsidRPr="00844611" w14:paraId="452B2302" w14:textId="77777777" w:rsidTr="00844611">
        <w:trPr>
          <w:trHeight w:val="31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7384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1'1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6C7FF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Газ сырой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3511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тыс. м</w:t>
            </w:r>
            <w:r w:rsidRPr="00844611">
              <w:rPr>
                <w:rFonts w:eastAsia="Times New Roman" w:cs="Tahoma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99AF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231 225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AF2D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222 548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3C8C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96%</w:t>
            </w:r>
          </w:p>
        </w:tc>
      </w:tr>
      <w:tr w:rsidR="00844611" w:rsidRPr="00844611" w14:paraId="256F92E3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AE8F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1'2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7C1B1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Нефть нестабильная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E701A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F764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26 295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8692B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23 889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74A0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91%</w:t>
            </w:r>
          </w:p>
        </w:tc>
      </w:tr>
      <w:tr w:rsidR="00844611" w:rsidRPr="00844611" w14:paraId="627FFA3D" w14:textId="77777777" w:rsidTr="00844611">
        <w:trPr>
          <w:trHeight w:val="300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2C59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1'3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3E5E3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Конденсат нестабильный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704B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DA73F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18 282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5D49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18 307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A2B6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  <w:tr w:rsidR="00844611" w:rsidRPr="00844611" w14:paraId="78CCB670" w14:textId="77777777" w:rsidTr="00844611">
        <w:trPr>
          <w:trHeight w:val="585"/>
        </w:trPr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DE9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BE875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Доходы всего (с учетом прочих доходов)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1858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D632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933 560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12BA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1 128 260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47BC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121%</w:t>
            </w:r>
          </w:p>
        </w:tc>
      </w:tr>
      <w:tr w:rsidR="00844611" w:rsidRPr="00844611" w14:paraId="2C51704A" w14:textId="77777777" w:rsidTr="00844611">
        <w:trPr>
          <w:trHeight w:val="570"/>
        </w:trPr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FD54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608E5" w14:textId="77777777" w:rsidR="00844611" w:rsidRPr="00844611" w:rsidRDefault="00844611" w:rsidP="00844611">
            <w:pPr>
              <w:spacing w:after="0" w:line="240" w:lineRule="auto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Расходы всего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FF59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D3E6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1 156 663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FD71F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1 235 320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CBB1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107%</w:t>
            </w:r>
          </w:p>
        </w:tc>
      </w:tr>
      <w:tr w:rsidR="00844611" w:rsidRPr="00844611" w14:paraId="74835319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D9D2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3'1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1B115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Эксплуатационные расходы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3786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DDD8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356 638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972E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330 566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97AA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93%</w:t>
            </w:r>
          </w:p>
        </w:tc>
      </w:tr>
      <w:tr w:rsidR="00844611" w:rsidRPr="00844611" w14:paraId="52F63FC4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7DEA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1D75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7F049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A181A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B99C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41C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44611" w:rsidRPr="00844611" w14:paraId="050E3BD0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91F3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E5E3D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ФОТ промыслового персонала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20FE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9885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95 919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FF62E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84 099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3F94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88%</w:t>
            </w:r>
          </w:p>
        </w:tc>
      </w:tr>
      <w:tr w:rsidR="00844611" w:rsidRPr="00844611" w14:paraId="36A7A611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93E1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F62D9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Услуги по транспортировке, подготовке сырья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01A0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2D69B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82 561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D94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79 059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EE15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96%</w:t>
            </w:r>
          </w:p>
        </w:tc>
      </w:tr>
      <w:tr w:rsidR="00844611" w:rsidRPr="00844611" w14:paraId="08CB2DFE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A9D6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4B62F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Тех. освидетельствование и ремонт ОПФ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DED0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B427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17 179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D08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13 854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C9EF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81%</w:t>
            </w:r>
          </w:p>
        </w:tc>
      </w:tr>
      <w:tr w:rsidR="00844611" w:rsidRPr="00844611" w14:paraId="4C9BA7DB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02F0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923DF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ГТМ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1CD19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i/>
                <w:i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FC9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43 312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7384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i/>
                <w:iCs/>
                <w:color w:val="000000"/>
                <w:sz w:val="16"/>
                <w:szCs w:val="16"/>
                <w:lang w:eastAsia="ru-RU"/>
              </w:rPr>
              <w:t>58 081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670A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134%</w:t>
            </w:r>
          </w:p>
        </w:tc>
      </w:tr>
      <w:tr w:rsidR="00844611" w:rsidRPr="00844611" w14:paraId="1369484C" w14:textId="77777777" w:rsidTr="00844611">
        <w:trPr>
          <w:trHeight w:val="570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4E9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3'2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B662D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iCs/>
                <w:color w:val="000000"/>
                <w:sz w:val="16"/>
                <w:szCs w:val="16"/>
                <w:lang w:eastAsia="ru-RU"/>
              </w:rPr>
              <w:t>Прочие затраты на производство и реализацию продукции в составе себестоимости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BAC5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F068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287 478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9639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237 478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EAB2A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83%</w:t>
            </w:r>
          </w:p>
        </w:tc>
      </w:tr>
      <w:tr w:rsidR="00844611" w:rsidRPr="00844611" w14:paraId="54CAB80A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73D8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3'3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FA361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Налоги в составе себестоимости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BA37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A12C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356 126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EFEF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407 359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8E73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114%</w:t>
            </w:r>
          </w:p>
        </w:tc>
      </w:tr>
      <w:tr w:rsidR="00844611" w:rsidRPr="00844611" w14:paraId="49B6ADEA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3450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3'4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BFEE1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Общехозяйственные и административно-управленческие расходы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DAF5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C8DB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129 313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54CE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119 561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3B57F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92%</w:t>
            </w:r>
          </w:p>
        </w:tc>
      </w:tr>
      <w:tr w:rsidR="00844611" w:rsidRPr="00844611" w14:paraId="1163779F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3ACF9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3'5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B7933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Прочие расходы финансового характера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5781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CD50F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27 107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67DF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28 932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B1439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107%</w:t>
            </w:r>
          </w:p>
        </w:tc>
      </w:tr>
      <w:tr w:rsidR="00844611" w:rsidRPr="00844611" w14:paraId="4326FDF9" w14:textId="77777777" w:rsidTr="00844611">
        <w:trPr>
          <w:trHeight w:val="300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0C8FB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3'6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B2431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Оценочные обязательства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851EE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BE10A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524B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111 424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E192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844611" w:rsidRPr="00844611" w14:paraId="4853CDE2" w14:textId="77777777" w:rsidTr="00844611">
        <w:trPr>
          <w:trHeight w:val="570"/>
        </w:trPr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A246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27ECC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Чистая прибыль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71E9E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E6A5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-176 705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173E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-177 803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73909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101%</w:t>
            </w:r>
          </w:p>
        </w:tc>
      </w:tr>
      <w:tr w:rsidR="00844611" w:rsidRPr="00844611" w14:paraId="1804709F" w14:textId="77777777" w:rsidTr="00844611">
        <w:trPr>
          <w:trHeight w:val="570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E391B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1B121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EBITDA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4FD2D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19E69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82 070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6EDA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149 317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8BCE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182%</w:t>
            </w:r>
          </w:p>
        </w:tc>
      </w:tr>
      <w:tr w:rsidR="00844611" w:rsidRPr="00844611" w14:paraId="5CEB6FEB" w14:textId="77777777" w:rsidTr="00844611">
        <w:trPr>
          <w:trHeight w:val="5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130CA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9BBF5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Капитальные вложения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C622B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F065C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373 527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398C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249 651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86A8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67%</w:t>
            </w:r>
          </w:p>
        </w:tc>
      </w:tr>
      <w:tr w:rsidR="00844611" w:rsidRPr="00844611" w14:paraId="464275D2" w14:textId="77777777" w:rsidTr="00844611">
        <w:trPr>
          <w:trHeight w:val="285"/>
        </w:trPr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17106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6'1</w:t>
            </w:r>
          </w:p>
        </w:tc>
        <w:tc>
          <w:tcPr>
            <w:tcW w:w="21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9C72D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Бурение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AD49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9F35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79 626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8B4F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82 332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2F3DF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103%</w:t>
            </w:r>
          </w:p>
        </w:tc>
      </w:tr>
      <w:tr w:rsidR="00844611" w:rsidRPr="00844611" w14:paraId="50310C36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EE1E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6'2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CB130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Промышленное и непромышленное строительство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62B5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8BB0F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285 385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D193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154 828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D7367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54%</w:t>
            </w:r>
          </w:p>
        </w:tc>
      </w:tr>
      <w:tr w:rsidR="00844611" w:rsidRPr="00844611" w14:paraId="6FAC66F8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E4CA3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6'3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EB49A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ОНСС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331F2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FB4A8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8 216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25D29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12 054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CB659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147%</w:t>
            </w:r>
          </w:p>
        </w:tc>
      </w:tr>
      <w:tr w:rsidR="00844611" w:rsidRPr="00844611" w14:paraId="239F242F" w14:textId="77777777" w:rsidTr="00844611">
        <w:trPr>
          <w:trHeight w:val="285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73500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6'4</w:t>
            </w:r>
          </w:p>
        </w:tc>
        <w:tc>
          <w:tcPr>
            <w:tcW w:w="2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9130B" w14:textId="77777777" w:rsidR="00844611" w:rsidRPr="00844611" w:rsidRDefault="00844611" w:rsidP="00844611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Прочие ОС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C893A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bCs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95635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CE474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50EA1" w14:textId="77777777" w:rsidR="00844611" w:rsidRPr="00844611" w:rsidRDefault="00844611" w:rsidP="00844611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44611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146%</w:t>
            </w:r>
          </w:p>
        </w:tc>
      </w:tr>
    </w:tbl>
    <w:p w14:paraId="5F9CC671" w14:textId="0C648B54" w:rsidR="0069326F" w:rsidRDefault="0069326F" w:rsidP="00986D74">
      <w:pPr>
        <w:pStyle w:val="2"/>
        <w:rPr>
          <w:rFonts w:eastAsiaTheme="minorHAnsi" w:cstheme="minorBidi"/>
          <w:color w:val="auto"/>
          <w:szCs w:val="22"/>
        </w:rPr>
      </w:pPr>
    </w:p>
    <w:p w14:paraId="4554DB4A" w14:textId="33F1D59D" w:rsidR="008B3497" w:rsidRDefault="008B3497" w:rsidP="00986D74">
      <w:pPr>
        <w:pStyle w:val="2"/>
      </w:pPr>
      <w:bookmarkStart w:id="7" w:name="_Toc71902357"/>
      <w:r w:rsidRPr="00BA2D1E">
        <w:t>Запасы и лицензии</w:t>
      </w:r>
      <w:bookmarkEnd w:id="7"/>
    </w:p>
    <w:p w14:paraId="08242B44" w14:textId="77777777" w:rsidR="00986D74" w:rsidRPr="00986D74" w:rsidRDefault="00986D74" w:rsidP="00986D74"/>
    <w:p w14:paraId="1E6C9704" w14:textId="3D595E5B" w:rsidR="00475F41" w:rsidRDefault="00BE0BBD" w:rsidP="00BE0BBD">
      <w:pPr>
        <w:rPr>
          <w:b/>
          <w:bCs/>
        </w:rPr>
      </w:pPr>
      <w:proofErr w:type="spellStart"/>
      <w:r w:rsidRPr="00475F41">
        <w:rPr>
          <w:b/>
          <w:bCs/>
        </w:rPr>
        <w:lastRenderedPageBreak/>
        <w:t>Копанское</w:t>
      </w:r>
      <w:proofErr w:type="spellEnd"/>
      <w:r w:rsidRPr="00475F41">
        <w:rPr>
          <w:b/>
          <w:bCs/>
        </w:rPr>
        <w:t xml:space="preserve"> </w:t>
      </w:r>
      <w:r w:rsidR="00475F41">
        <w:rPr>
          <w:b/>
          <w:bCs/>
        </w:rPr>
        <w:t xml:space="preserve">нефтегазоконденсатное месторождение, лицензия № </w:t>
      </w:r>
      <w:r w:rsidR="00475F41" w:rsidRPr="00475F41">
        <w:rPr>
          <w:b/>
          <w:bCs/>
        </w:rPr>
        <w:t>ОРБ № 03057 НЭ</w:t>
      </w:r>
      <w:r w:rsidR="00475F41">
        <w:rPr>
          <w:b/>
          <w:bCs/>
        </w:rPr>
        <w:t xml:space="preserve"> от 21.07.2017 со сроком действия до </w:t>
      </w:r>
      <w:r w:rsidR="00475F41" w:rsidRPr="00475F41">
        <w:rPr>
          <w:b/>
          <w:bCs/>
        </w:rPr>
        <w:t>31.12.2063</w:t>
      </w:r>
      <w:r w:rsidR="0093323E">
        <w:rPr>
          <w:b/>
          <w:bCs/>
        </w:rPr>
        <w:t xml:space="preserve"> года.</w:t>
      </w:r>
    </w:p>
    <w:p w14:paraId="07F83B9F" w14:textId="3E16C92D" w:rsidR="00475F41" w:rsidRPr="00475F41" w:rsidRDefault="00475F41" w:rsidP="00475F41">
      <w:r w:rsidRPr="00475F41">
        <w:t>Разработка месторождения ведется на основании проекта «Дополнение к технологической схеме разработки Копанского НГКМ Оренбургской области»</w:t>
      </w:r>
      <w:r w:rsidR="0093323E">
        <w:t xml:space="preserve"> (п</w:t>
      </w:r>
      <w:r w:rsidRPr="00475F41">
        <w:t xml:space="preserve">ротокол ЦКР </w:t>
      </w:r>
      <w:proofErr w:type="spellStart"/>
      <w:r w:rsidRPr="00475F41">
        <w:t>Роснедр</w:t>
      </w:r>
      <w:proofErr w:type="spellEnd"/>
      <w:r w:rsidRPr="00475F41">
        <w:t xml:space="preserve"> по УВС № 03 -18 от 29.03.2018 </w:t>
      </w:r>
      <w:r w:rsidR="0093323E">
        <w:t>года)</w:t>
      </w:r>
      <w:r w:rsidR="00870AEA">
        <w:t>.</w:t>
      </w:r>
    </w:p>
    <w:p w14:paraId="61914A20" w14:textId="2BDAEB4E" w:rsidR="0093323E" w:rsidRPr="00475F41" w:rsidRDefault="0093323E" w:rsidP="0093323E">
      <w:r w:rsidRPr="00475F41">
        <w:t>Действующий фонд скважин в соответствии с действующим проектным документом и Протоколом ЦКР на 2020 г</w:t>
      </w:r>
      <w:r>
        <w:t xml:space="preserve">од составляет: </w:t>
      </w:r>
      <w:r w:rsidRPr="00475F41">
        <w:t>газовых - 4,</w:t>
      </w:r>
      <w:r>
        <w:t xml:space="preserve"> </w:t>
      </w:r>
      <w:r w:rsidRPr="00475F41">
        <w:t xml:space="preserve">нефтяных </w:t>
      </w:r>
      <w:r>
        <w:t>–</w:t>
      </w:r>
      <w:r w:rsidRPr="00475F41">
        <w:t xml:space="preserve"> 10</w:t>
      </w:r>
      <w:r>
        <w:t>.</w:t>
      </w:r>
      <w:r w:rsidRPr="00475F41">
        <w:t xml:space="preserve"> Действующий фонд скважин на 01.01.2021 г</w:t>
      </w:r>
      <w:r>
        <w:t xml:space="preserve">ода составляет: </w:t>
      </w:r>
      <w:r w:rsidRPr="00475F41">
        <w:t>газовых - 4,</w:t>
      </w:r>
      <w:r>
        <w:t xml:space="preserve"> </w:t>
      </w:r>
      <w:r w:rsidRPr="00475F41">
        <w:t>нефтяных - 6.</w:t>
      </w:r>
    </w:p>
    <w:p w14:paraId="7C9C3965" w14:textId="0AB9109A" w:rsidR="00475F41" w:rsidRDefault="00475F41" w:rsidP="00475F41">
      <w:r w:rsidRPr="00475F41">
        <w:t>Уровни добычи</w:t>
      </w:r>
      <w:r w:rsidR="0093323E">
        <w:t xml:space="preserve"> </w:t>
      </w:r>
      <w:r w:rsidRPr="00475F41">
        <w:t>в соответствии с действующим проектным документом и Протоколом ЦКР</w:t>
      </w:r>
      <w:r w:rsidR="0093323E">
        <w:t xml:space="preserve"> </w:t>
      </w:r>
      <w:r w:rsidRPr="00475F41">
        <w:t xml:space="preserve">на </w:t>
      </w:r>
      <w:proofErr w:type="spellStart"/>
      <w:r w:rsidRPr="00475F41">
        <w:t>Копанском</w:t>
      </w:r>
      <w:proofErr w:type="spellEnd"/>
      <w:r w:rsidRPr="00475F41">
        <w:t xml:space="preserve"> месторождении за 12 месяцев 2020 года</w:t>
      </w:r>
      <w:r w:rsidR="0093323E">
        <w:t xml:space="preserve"> составляют</w:t>
      </w:r>
      <w:r w:rsidRPr="00475F41"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7"/>
        <w:gridCol w:w="1484"/>
        <w:gridCol w:w="1600"/>
        <w:gridCol w:w="1340"/>
      </w:tblGrid>
      <w:tr w:rsidR="00397984" w:rsidRPr="0093323E" w14:paraId="42C91174" w14:textId="77777777" w:rsidTr="00397984">
        <w:trPr>
          <w:trHeight w:val="255"/>
        </w:trPr>
        <w:tc>
          <w:tcPr>
            <w:tcW w:w="2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60A1F" w14:textId="77777777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BB446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FD0EC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AED25C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Изм. к проекту</w:t>
            </w:r>
          </w:p>
        </w:tc>
      </w:tr>
      <w:tr w:rsidR="00397984" w:rsidRPr="0093323E" w14:paraId="4A2C6346" w14:textId="77777777" w:rsidTr="00397984">
        <w:trPr>
          <w:trHeight w:val="270"/>
        </w:trPr>
        <w:tc>
          <w:tcPr>
            <w:tcW w:w="268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AF56B3" w14:textId="77777777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C2EF1B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83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5B9A74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0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1411E18" w14:textId="77777777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397984" w:rsidRPr="0093323E" w14:paraId="6D5142AA" w14:textId="77777777" w:rsidTr="00397984">
        <w:trPr>
          <w:trHeight w:val="315"/>
        </w:trPr>
        <w:tc>
          <w:tcPr>
            <w:tcW w:w="268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185BF" w14:textId="77777777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Свободный газ, млн. м</w:t>
            </w:r>
            <w:r w:rsidRPr="0093323E">
              <w:rPr>
                <w:rFonts w:eastAsia="Times New Roman" w:cs="Tahoma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93323E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7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F3C9A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105,7</w:t>
            </w:r>
          </w:p>
        </w:tc>
        <w:tc>
          <w:tcPr>
            <w:tcW w:w="83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4CB9F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F446EA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4%</w:t>
            </w:r>
          </w:p>
        </w:tc>
      </w:tr>
      <w:tr w:rsidR="00397984" w:rsidRPr="0093323E" w14:paraId="603402C7" w14:textId="77777777" w:rsidTr="00397984">
        <w:trPr>
          <w:trHeight w:val="315"/>
        </w:trPr>
        <w:tc>
          <w:tcPr>
            <w:tcW w:w="2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774C8" w14:textId="2770FD32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Растворенный газ, млн. м</w:t>
            </w:r>
            <w:r w:rsidRPr="0093323E">
              <w:rPr>
                <w:rFonts w:eastAsia="Times New Roman" w:cs="Tahoma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93323E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0F56B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3D600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58675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-38%</w:t>
            </w:r>
          </w:p>
        </w:tc>
      </w:tr>
      <w:tr w:rsidR="00397984" w:rsidRPr="0093323E" w14:paraId="012B698C" w14:textId="77777777" w:rsidTr="00397984">
        <w:trPr>
          <w:trHeight w:val="255"/>
        </w:trPr>
        <w:tc>
          <w:tcPr>
            <w:tcW w:w="2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B890C" w14:textId="34AE311F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 xml:space="preserve">Нестабильный конденсат, </w:t>
            </w:r>
            <w:proofErr w:type="spellStart"/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тыс.т</w:t>
            </w:r>
            <w:proofErr w:type="spellEnd"/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0C8C0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26868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C44E1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10%</w:t>
            </w:r>
          </w:p>
        </w:tc>
      </w:tr>
      <w:tr w:rsidR="00397984" w:rsidRPr="0093323E" w14:paraId="0030189F" w14:textId="77777777" w:rsidTr="00397984">
        <w:trPr>
          <w:trHeight w:val="255"/>
        </w:trPr>
        <w:tc>
          <w:tcPr>
            <w:tcW w:w="2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CD26F" w14:textId="64FDDDA2" w:rsidR="00397984" w:rsidRPr="0093323E" w:rsidRDefault="00397984" w:rsidP="0093323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Нефть,</w:t>
            </w:r>
            <w:r>
              <w:rPr>
                <w:rFonts w:eastAsia="Times New Roman" w:cs="Tahoma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тыс.т</w:t>
            </w:r>
            <w:proofErr w:type="spellEnd"/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175EE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29,4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60CA5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18,2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FDFF9" w14:textId="77777777" w:rsidR="00397984" w:rsidRPr="0093323E" w:rsidRDefault="00397984" w:rsidP="0093323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3323E">
              <w:rPr>
                <w:rFonts w:eastAsia="Times New Roman" w:cs="Tahoma"/>
                <w:sz w:val="18"/>
                <w:szCs w:val="18"/>
                <w:lang w:eastAsia="ru-RU"/>
              </w:rPr>
              <w:t>-38%</w:t>
            </w:r>
          </w:p>
        </w:tc>
      </w:tr>
    </w:tbl>
    <w:p w14:paraId="52B663DC" w14:textId="77777777" w:rsidR="0093323E" w:rsidRPr="00475F41" w:rsidRDefault="0093323E" w:rsidP="00475F41"/>
    <w:p w14:paraId="74EF059F" w14:textId="75DC6343" w:rsidR="0093323E" w:rsidRDefault="0093323E" w:rsidP="00475F41">
      <w:r>
        <w:t>С учетом</w:t>
      </w:r>
      <w:r w:rsidR="00475F41" w:rsidRPr="00475F41">
        <w:t xml:space="preserve"> </w:t>
      </w:r>
      <w:r w:rsidR="00043B09" w:rsidRPr="00043B09">
        <w:t>предел</w:t>
      </w:r>
      <w:r w:rsidR="00043B09">
        <w:t>ов</w:t>
      </w:r>
      <w:r w:rsidR="00043B09" w:rsidRPr="00043B09">
        <w:t xml:space="preserve"> допустимых отклонений показателей</w:t>
      </w:r>
      <w:r w:rsidR="00043B09">
        <w:t xml:space="preserve"> т</w:t>
      </w:r>
      <w:r w:rsidR="00043B09" w:rsidRPr="00043B09">
        <w:t>ребовани</w:t>
      </w:r>
      <w:r w:rsidR="00043B09">
        <w:t>й</w:t>
      </w:r>
      <w:r w:rsidR="00043B09" w:rsidRPr="00043B09">
        <w:t xml:space="preserve"> технического проекта, </w:t>
      </w:r>
      <w:r w:rsidR="00043B09">
        <w:t xml:space="preserve">уровни добычи по </w:t>
      </w:r>
      <w:proofErr w:type="spellStart"/>
      <w:r w:rsidR="00043B09">
        <w:t>Копанскому</w:t>
      </w:r>
      <w:proofErr w:type="spellEnd"/>
      <w:r w:rsidR="00043B09">
        <w:t xml:space="preserve"> месторождению по итогам 2020 считаются выполненными</w:t>
      </w:r>
      <w:r w:rsidR="00870AEA">
        <w:t>.</w:t>
      </w:r>
    </w:p>
    <w:p w14:paraId="48B3D496" w14:textId="15A4770D" w:rsidR="00870AEA" w:rsidRDefault="00870AEA" w:rsidP="00475F41">
      <w:r>
        <w:t xml:space="preserve">В марте 2020 года в целях выполнения лицензионных обязательств </w:t>
      </w:r>
      <w:r w:rsidRPr="00870AEA">
        <w:t>в эксплуатацию на башкирскую залеж</w:t>
      </w:r>
      <w:r>
        <w:t xml:space="preserve">ь </w:t>
      </w:r>
      <w:r w:rsidRPr="00870AEA">
        <w:t xml:space="preserve">введена </w:t>
      </w:r>
      <w:r>
        <w:t>скважина № 307, н</w:t>
      </w:r>
      <w:r w:rsidRPr="00870AEA">
        <w:t>а 01.01.2021 года скважина находится в бездействующем эксплуатационном фонде</w:t>
      </w:r>
      <w:r w:rsidR="00397984">
        <w:t>.</w:t>
      </w:r>
    </w:p>
    <w:p w14:paraId="795264F3" w14:textId="77777777" w:rsidR="00397984" w:rsidRDefault="00870AEA" w:rsidP="00475F41">
      <w:r>
        <w:t>П</w:t>
      </w:r>
      <w:r w:rsidRPr="00870AEA">
        <w:t xml:space="preserve">ри бурении скважины № 307 отобран керн в интервале </w:t>
      </w:r>
      <w:r w:rsidR="00397984">
        <w:t xml:space="preserve">по </w:t>
      </w:r>
      <w:proofErr w:type="spellStart"/>
      <w:r w:rsidR="00397984">
        <w:t>артинской</w:t>
      </w:r>
      <w:proofErr w:type="spellEnd"/>
      <w:r w:rsidR="00397984">
        <w:t xml:space="preserve"> и башкирской залежи, п</w:t>
      </w:r>
      <w:r w:rsidRPr="00870AEA">
        <w:t>роведены петрофизические и литолого - стратиграфические исследования керна.</w:t>
      </w:r>
    </w:p>
    <w:p w14:paraId="1CD4F2E9" w14:textId="7BBD26A6" w:rsidR="00397984" w:rsidRPr="00397984" w:rsidRDefault="00397984" w:rsidP="00397984">
      <w:r>
        <w:t xml:space="preserve">Результаты бурения скважины № 307 позволят провести в 2021 году </w:t>
      </w:r>
      <w:r w:rsidRPr="00397984">
        <w:t>подсчет запасов и составление новой проектно-технической документации</w:t>
      </w:r>
      <w:r>
        <w:t xml:space="preserve"> </w:t>
      </w:r>
      <w:r w:rsidRPr="00397984">
        <w:t>Копанского месторождени</w:t>
      </w:r>
      <w:r>
        <w:t>я</w:t>
      </w:r>
      <w:r w:rsidRPr="00397984">
        <w:t>.</w:t>
      </w:r>
      <w:r>
        <w:t xml:space="preserve"> </w:t>
      </w:r>
      <w:r w:rsidRPr="00397984">
        <w:t xml:space="preserve">В соответствии с принятыми проектными решениями лицензионные обязательства в 2021 году будут </w:t>
      </w:r>
      <w:proofErr w:type="gramStart"/>
      <w:r w:rsidRPr="00397984">
        <w:t>выполнятся</w:t>
      </w:r>
      <w:proofErr w:type="gramEnd"/>
      <w:r w:rsidRPr="00397984">
        <w:t xml:space="preserve"> в полном объеме.</w:t>
      </w:r>
    </w:p>
    <w:p w14:paraId="174040DD" w14:textId="31763218" w:rsidR="00BE0BBD" w:rsidRPr="00475F41" w:rsidRDefault="00BE0BBD" w:rsidP="00BE0BBD">
      <w:pPr>
        <w:rPr>
          <w:b/>
          <w:bCs/>
        </w:rPr>
      </w:pPr>
      <w:r w:rsidRPr="00475F41">
        <w:rPr>
          <w:b/>
          <w:bCs/>
        </w:rPr>
        <w:t xml:space="preserve">Бердянское </w:t>
      </w:r>
      <w:r w:rsidR="00475F41">
        <w:rPr>
          <w:b/>
          <w:bCs/>
        </w:rPr>
        <w:t xml:space="preserve">нефтегазоконденсатное месторождение, лицензия </w:t>
      </w:r>
      <w:r w:rsidR="00475F41" w:rsidRPr="00475F41">
        <w:rPr>
          <w:b/>
          <w:bCs/>
        </w:rPr>
        <w:t xml:space="preserve">ОРБ 03055 НЭ </w:t>
      </w:r>
      <w:r w:rsidR="00475F41">
        <w:rPr>
          <w:b/>
          <w:bCs/>
        </w:rPr>
        <w:t xml:space="preserve">от 21.07.2017 года со сроком действия </w:t>
      </w:r>
      <w:r w:rsidRPr="00475F41">
        <w:rPr>
          <w:b/>
          <w:bCs/>
        </w:rPr>
        <w:t>до 31 декабря 2060 г</w:t>
      </w:r>
      <w:r w:rsidR="00475F41">
        <w:rPr>
          <w:b/>
          <w:bCs/>
        </w:rPr>
        <w:t>ода.</w:t>
      </w:r>
    </w:p>
    <w:p w14:paraId="4DF3C817" w14:textId="6E5B6449" w:rsidR="000D7E2F" w:rsidRPr="00BB7179" w:rsidRDefault="000D7E2F" w:rsidP="000D7E2F">
      <w:pPr>
        <w:tabs>
          <w:tab w:val="left" w:pos="567"/>
        </w:tabs>
        <w:rPr>
          <w:rFonts w:cs="Tahoma"/>
        </w:rPr>
      </w:pPr>
      <w:r w:rsidRPr="00BB7179">
        <w:rPr>
          <w:rFonts w:cs="Tahoma"/>
        </w:rPr>
        <w:t xml:space="preserve">Месторождение введено в разработку в </w:t>
      </w:r>
      <w:r w:rsidRPr="00BB7179">
        <w:rPr>
          <w:rFonts w:cs="Tahoma"/>
          <w:lang w:val="en-US"/>
        </w:rPr>
        <w:t>I</w:t>
      </w:r>
      <w:r w:rsidRPr="00BB7179">
        <w:rPr>
          <w:rFonts w:cs="Tahoma"/>
        </w:rPr>
        <w:t xml:space="preserve"> квартале 2001 года. Разработка месторождения в 2020 году велась на основании проекта «Дополнение к технологической схеме разработки Бердянского нефтегазоконденсатного месторождения Оренбургской области»</w:t>
      </w:r>
      <w:r w:rsidR="00BB7179" w:rsidRPr="00BB7179">
        <w:rPr>
          <w:rFonts w:cs="Tahoma"/>
        </w:rPr>
        <w:t xml:space="preserve"> (п</w:t>
      </w:r>
      <w:r w:rsidRPr="00BB7179">
        <w:rPr>
          <w:rFonts w:cs="Tahoma"/>
        </w:rPr>
        <w:t xml:space="preserve">ротокол заседания Приволжской нефтегазовой секции ЦКР </w:t>
      </w:r>
      <w:proofErr w:type="spellStart"/>
      <w:r w:rsidRPr="00BB7179">
        <w:rPr>
          <w:rFonts w:cs="Tahoma"/>
        </w:rPr>
        <w:t>Роснедр</w:t>
      </w:r>
      <w:proofErr w:type="spellEnd"/>
      <w:r w:rsidRPr="00BB7179">
        <w:rPr>
          <w:rFonts w:cs="Tahoma"/>
        </w:rPr>
        <w:t xml:space="preserve"> по УВС №1495 от 22.12.2017 года</w:t>
      </w:r>
      <w:r w:rsidR="00BB7179" w:rsidRPr="00BB7179">
        <w:rPr>
          <w:rFonts w:cs="Tahoma"/>
        </w:rPr>
        <w:t>).</w:t>
      </w:r>
    </w:p>
    <w:p w14:paraId="1C4FFDB6" w14:textId="323FFAE0" w:rsidR="000D7E2F" w:rsidRPr="00BB7179" w:rsidRDefault="000D7E2F" w:rsidP="000D7E2F">
      <w:pPr>
        <w:tabs>
          <w:tab w:val="left" w:pos="567"/>
        </w:tabs>
        <w:rPr>
          <w:rFonts w:cs="Tahoma"/>
        </w:rPr>
      </w:pPr>
      <w:r w:rsidRPr="00BB7179">
        <w:rPr>
          <w:rFonts w:cs="Tahoma"/>
        </w:rPr>
        <w:t>Разработка месторождения на 01.01.2021 года ведется на основании проекта «Дополнение к технологической схеме разработки Бердянского нефтегазоконденсатного месторождения Оренбургской области»</w:t>
      </w:r>
      <w:r w:rsidR="00BB7179" w:rsidRPr="00BB7179">
        <w:rPr>
          <w:rFonts w:cs="Tahoma"/>
        </w:rPr>
        <w:t xml:space="preserve"> (</w:t>
      </w:r>
      <w:r w:rsidR="000A6892">
        <w:rPr>
          <w:rFonts w:cs="Tahoma"/>
        </w:rPr>
        <w:t>п</w:t>
      </w:r>
      <w:r w:rsidRPr="00BB7179">
        <w:rPr>
          <w:rFonts w:cs="Tahoma"/>
        </w:rPr>
        <w:t xml:space="preserve">ротокол заседания ЦКР </w:t>
      </w:r>
      <w:proofErr w:type="spellStart"/>
      <w:r w:rsidRPr="00BB7179">
        <w:rPr>
          <w:rFonts w:cs="Tahoma"/>
        </w:rPr>
        <w:t>Роснедр</w:t>
      </w:r>
      <w:proofErr w:type="spellEnd"/>
      <w:r w:rsidRPr="00BB7179">
        <w:rPr>
          <w:rFonts w:cs="Tahoma"/>
        </w:rPr>
        <w:t xml:space="preserve"> по УВС №8188 от 28.12.2020 года</w:t>
      </w:r>
      <w:r w:rsidR="00BB7179" w:rsidRPr="00BB7179">
        <w:rPr>
          <w:rFonts w:cs="Tahoma"/>
        </w:rPr>
        <w:t>).</w:t>
      </w:r>
    </w:p>
    <w:p w14:paraId="2D90948A" w14:textId="72D3358A" w:rsidR="000A6892" w:rsidRPr="006D485A" w:rsidRDefault="000A6892" w:rsidP="000A6892">
      <w:pPr>
        <w:spacing w:line="276" w:lineRule="auto"/>
        <w:rPr>
          <w:rFonts w:cs="Tahoma"/>
        </w:rPr>
      </w:pPr>
      <w:r w:rsidRPr="006D485A">
        <w:rPr>
          <w:rFonts w:cs="Tahoma"/>
        </w:rPr>
        <w:lastRenderedPageBreak/>
        <w:t>Действующий фонд скважин в соответствии с действующим проектным документом и Протоколом ЦКР на 2020</w:t>
      </w:r>
      <w:r>
        <w:rPr>
          <w:rFonts w:cs="Tahoma"/>
        </w:rPr>
        <w:t xml:space="preserve"> год составляет 0 газовых и 4 </w:t>
      </w:r>
      <w:r w:rsidRPr="006D485A">
        <w:rPr>
          <w:rFonts w:cs="Tahoma"/>
        </w:rPr>
        <w:t xml:space="preserve">нефтяных </w:t>
      </w:r>
      <w:r>
        <w:rPr>
          <w:rFonts w:cs="Tahoma"/>
        </w:rPr>
        <w:t xml:space="preserve">скважины. </w:t>
      </w:r>
      <w:r w:rsidRPr="006D485A">
        <w:rPr>
          <w:rFonts w:cs="Tahoma"/>
        </w:rPr>
        <w:t xml:space="preserve">Действующий фонд скважин на 01.01.2021 </w:t>
      </w:r>
      <w:r>
        <w:rPr>
          <w:rFonts w:cs="Tahoma"/>
        </w:rPr>
        <w:t xml:space="preserve">года составил 0 газовых и 4 </w:t>
      </w:r>
      <w:r w:rsidRPr="006D485A">
        <w:rPr>
          <w:rFonts w:cs="Tahoma"/>
        </w:rPr>
        <w:t xml:space="preserve">нефтяных </w:t>
      </w:r>
      <w:r>
        <w:rPr>
          <w:rFonts w:cs="Tahoma"/>
        </w:rPr>
        <w:t xml:space="preserve">скважины. </w:t>
      </w:r>
      <w:r w:rsidRPr="006D485A">
        <w:rPr>
          <w:rFonts w:cs="Tahoma"/>
        </w:rPr>
        <w:t xml:space="preserve">  </w:t>
      </w:r>
    </w:p>
    <w:p w14:paraId="2EA6CC17" w14:textId="2C84B16F" w:rsidR="00BB7179" w:rsidRPr="006D485A" w:rsidRDefault="00BB7179" w:rsidP="00BB7179">
      <w:pPr>
        <w:tabs>
          <w:tab w:val="left" w:pos="567"/>
        </w:tabs>
        <w:spacing w:line="276" w:lineRule="auto"/>
        <w:rPr>
          <w:rFonts w:cs="Tahoma"/>
        </w:rPr>
      </w:pPr>
      <w:r w:rsidRPr="006D485A">
        <w:rPr>
          <w:rFonts w:cs="Tahoma"/>
        </w:rPr>
        <w:t>Уровни добычи, в соответствии с действующим проектным документом и Протоколом ЦКР, на Бердянском месторождении за 12 месяцев 2020 года</w:t>
      </w:r>
      <w:r w:rsidR="000A6892">
        <w:rPr>
          <w:rFonts w:cs="Tahoma"/>
        </w:rPr>
        <w:t xml:space="preserve"> составляют: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96"/>
        <w:gridCol w:w="781"/>
        <w:gridCol w:w="1357"/>
        <w:gridCol w:w="1152"/>
        <w:gridCol w:w="1244"/>
        <w:gridCol w:w="1041"/>
      </w:tblGrid>
      <w:tr w:rsidR="00BB7179" w:rsidRPr="00BB7179" w14:paraId="76D330C8" w14:textId="77777777" w:rsidTr="00BB7179">
        <w:trPr>
          <w:trHeight w:val="25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5A077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79E46C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CF25A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A4ED8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FA0E4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6C1E4C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Изм. к проекту</w:t>
            </w:r>
          </w:p>
        </w:tc>
      </w:tr>
      <w:tr w:rsidR="00BB7179" w:rsidRPr="00BB7179" w14:paraId="1A0B4774" w14:textId="77777777" w:rsidTr="000A6892">
        <w:trPr>
          <w:trHeight w:val="270"/>
        </w:trPr>
        <w:tc>
          <w:tcPr>
            <w:tcW w:w="208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036D6E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89E9B4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D788F1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D4445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20BFD2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44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66BA0F8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BB7179" w:rsidRPr="00BB7179" w14:paraId="6643309D" w14:textId="77777777" w:rsidTr="00BB7179">
        <w:trPr>
          <w:trHeight w:val="31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DA623" w14:textId="6CFFB0E5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Растворенный газ, млн. м</w:t>
            </w:r>
            <w:r w:rsidRPr="00BB7179">
              <w:rPr>
                <w:rFonts w:eastAsia="Times New Roman" w:cs="Tahoma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BB7179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B7C10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32224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19EFD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D1692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0,644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79D88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101%</w:t>
            </w:r>
          </w:p>
        </w:tc>
      </w:tr>
      <w:tr w:rsidR="00BB7179" w:rsidRPr="00BB7179" w14:paraId="0D38A272" w14:textId="77777777" w:rsidTr="00BB7179">
        <w:trPr>
          <w:trHeight w:val="25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C1A903" w14:textId="0CA158D2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 xml:space="preserve">Нефть, </w:t>
            </w:r>
            <w:proofErr w:type="spellStart"/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тыс.т</w:t>
            </w:r>
            <w:proofErr w:type="spellEnd"/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DD657" w14:textId="77777777" w:rsidR="00BB7179" w:rsidRPr="00BB7179" w:rsidRDefault="00BB7179" w:rsidP="00BB7179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4CA5C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23DD8C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7318F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3,517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34EB6D" w14:textId="77777777" w:rsidR="00BB7179" w:rsidRPr="00BB7179" w:rsidRDefault="00BB7179" w:rsidP="00BB7179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BB7179">
              <w:rPr>
                <w:rFonts w:eastAsia="Times New Roman" w:cs="Tahoma"/>
                <w:sz w:val="18"/>
                <w:szCs w:val="18"/>
                <w:lang w:eastAsia="ru-RU"/>
              </w:rPr>
              <w:t>107%</w:t>
            </w:r>
          </w:p>
        </w:tc>
      </w:tr>
    </w:tbl>
    <w:p w14:paraId="7AA7D42F" w14:textId="7D97D811" w:rsidR="00BB7179" w:rsidRDefault="00BB7179" w:rsidP="00BB7179">
      <w:pPr>
        <w:spacing w:line="276" w:lineRule="auto"/>
        <w:rPr>
          <w:rFonts w:cs="Tahoma"/>
        </w:rPr>
      </w:pPr>
    </w:p>
    <w:p w14:paraId="4548FA7D" w14:textId="554AAABB" w:rsidR="000A6892" w:rsidRDefault="000A6892" w:rsidP="00BB7179">
      <w:pPr>
        <w:spacing w:line="276" w:lineRule="auto"/>
        <w:rPr>
          <w:rFonts w:cs="Tahoma"/>
        </w:rPr>
      </w:pPr>
      <w:r>
        <w:rPr>
          <w:rFonts w:cs="Tahoma"/>
        </w:rPr>
        <w:t>Таким образом, по состоянию на 01.01.2021 обязательства по Бердянскому месторождению выполнены.</w:t>
      </w:r>
    </w:p>
    <w:p w14:paraId="133D3BC5" w14:textId="1870FAFE" w:rsidR="000A6892" w:rsidRPr="006D485A" w:rsidRDefault="000A6892" w:rsidP="000A6892">
      <w:pPr>
        <w:tabs>
          <w:tab w:val="left" w:pos="567"/>
        </w:tabs>
        <w:spacing w:line="276" w:lineRule="auto"/>
        <w:rPr>
          <w:rFonts w:cs="Tahoma"/>
        </w:rPr>
      </w:pPr>
      <w:r>
        <w:rPr>
          <w:rFonts w:cs="Tahoma"/>
        </w:rPr>
        <w:t>В течение 2020 года были в</w:t>
      </w:r>
      <w:r w:rsidR="00BB7179" w:rsidRPr="006D485A">
        <w:rPr>
          <w:rFonts w:cs="Tahoma"/>
        </w:rPr>
        <w:t xml:space="preserve">ыполнены работы </w:t>
      </w:r>
      <w:r>
        <w:rPr>
          <w:rFonts w:cs="Tahoma"/>
        </w:rPr>
        <w:t>по п</w:t>
      </w:r>
      <w:r w:rsidR="00BB7179" w:rsidRPr="006D485A">
        <w:rPr>
          <w:rFonts w:cs="Tahoma"/>
        </w:rPr>
        <w:t>одсчет</w:t>
      </w:r>
      <w:r>
        <w:rPr>
          <w:rFonts w:cs="Tahoma"/>
        </w:rPr>
        <w:t>у</w:t>
      </w:r>
      <w:r w:rsidR="00BB7179" w:rsidRPr="006D485A">
        <w:rPr>
          <w:rFonts w:cs="Tahoma"/>
        </w:rPr>
        <w:t xml:space="preserve">  запасов нефти, газа, конденсата, сопутствующих компонентов Бердянского месторождения Оренбургской области</w:t>
      </w:r>
      <w:r>
        <w:rPr>
          <w:rFonts w:cs="Tahoma"/>
        </w:rPr>
        <w:t xml:space="preserve"> и работы </w:t>
      </w:r>
      <w:r w:rsidR="000C2257">
        <w:rPr>
          <w:rFonts w:cs="Tahoma"/>
        </w:rPr>
        <w:t>по</w:t>
      </w:r>
      <w:r>
        <w:rPr>
          <w:rFonts w:cs="Tahoma"/>
        </w:rPr>
        <w:t xml:space="preserve"> разработке д</w:t>
      </w:r>
      <w:r w:rsidR="00BB7179" w:rsidRPr="006D485A">
        <w:rPr>
          <w:rFonts w:cs="Tahoma"/>
        </w:rPr>
        <w:t>ополнени</w:t>
      </w:r>
      <w:r>
        <w:rPr>
          <w:rFonts w:cs="Tahoma"/>
        </w:rPr>
        <w:t>я</w:t>
      </w:r>
      <w:r w:rsidR="00BB7179" w:rsidRPr="006D485A">
        <w:rPr>
          <w:rFonts w:cs="Tahoma"/>
        </w:rPr>
        <w:t xml:space="preserve">  к  технологической  схеме  разработки Бердянского  месторождения  Оренбургской области»</w:t>
      </w:r>
      <w:r>
        <w:rPr>
          <w:rFonts w:cs="Tahoma"/>
        </w:rPr>
        <w:t xml:space="preserve"> (подрядчик </w:t>
      </w:r>
      <w:r w:rsidRPr="006D485A">
        <w:rPr>
          <w:rFonts w:cs="Tahoma"/>
        </w:rPr>
        <w:t>ООО «</w:t>
      </w:r>
      <w:proofErr w:type="spellStart"/>
      <w:r w:rsidRPr="006D485A">
        <w:rPr>
          <w:rFonts w:cs="Tahoma"/>
        </w:rPr>
        <w:t>Оренбурггеопроект</w:t>
      </w:r>
      <w:proofErr w:type="spellEnd"/>
      <w:r w:rsidRPr="006D485A">
        <w:rPr>
          <w:rFonts w:cs="Tahoma"/>
        </w:rPr>
        <w:t>»</w:t>
      </w:r>
      <w:r>
        <w:rPr>
          <w:rFonts w:cs="Tahoma"/>
        </w:rPr>
        <w:t>)</w:t>
      </w:r>
      <w:r w:rsidR="00475F41">
        <w:rPr>
          <w:rFonts w:cs="Tahoma"/>
        </w:rPr>
        <w:t>.</w:t>
      </w:r>
      <w:r w:rsidRPr="006D485A">
        <w:rPr>
          <w:rFonts w:cs="Tahoma"/>
        </w:rPr>
        <w:t xml:space="preserve">        </w:t>
      </w:r>
    </w:p>
    <w:p w14:paraId="77E6EF1D" w14:textId="3F030D56" w:rsidR="00113495" w:rsidRDefault="00BE0BBD" w:rsidP="00BE0BBD">
      <w:pPr>
        <w:rPr>
          <w:b/>
          <w:bCs/>
        </w:rPr>
      </w:pPr>
      <w:r w:rsidRPr="00397984">
        <w:rPr>
          <w:b/>
          <w:bCs/>
        </w:rPr>
        <w:t xml:space="preserve">Чкаловское </w:t>
      </w:r>
      <w:r w:rsidR="00397984">
        <w:rPr>
          <w:b/>
          <w:bCs/>
        </w:rPr>
        <w:t xml:space="preserve">нефтегазоконденсатное месторождение, лицензия </w:t>
      </w:r>
      <w:r w:rsidR="00397984" w:rsidRPr="00397984">
        <w:rPr>
          <w:b/>
          <w:bCs/>
        </w:rPr>
        <w:t>ОРБ № 03056 Н</w:t>
      </w:r>
      <w:r w:rsidR="00397984">
        <w:rPr>
          <w:b/>
          <w:bCs/>
        </w:rPr>
        <w:t xml:space="preserve">Э от </w:t>
      </w:r>
      <w:r w:rsidR="00397984" w:rsidRPr="00397984">
        <w:rPr>
          <w:b/>
          <w:bCs/>
        </w:rPr>
        <w:t>21.07.2017</w:t>
      </w:r>
      <w:r w:rsidR="00397984">
        <w:rPr>
          <w:b/>
          <w:bCs/>
        </w:rPr>
        <w:t xml:space="preserve"> со сроком действия </w:t>
      </w:r>
      <w:r w:rsidRPr="00397984">
        <w:rPr>
          <w:b/>
          <w:bCs/>
        </w:rPr>
        <w:t>до 31 декабря 2077 г</w:t>
      </w:r>
      <w:r w:rsidR="00397984">
        <w:rPr>
          <w:b/>
          <w:bCs/>
        </w:rPr>
        <w:t>ода.</w:t>
      </w:r>
    </w:p>
    <w:p w14:paraId="75CC776D" w14:textId="5E244B27" w:rsidR="00B3007C" w:rsidRDefault="00B3007C" w:rsidP="00B3007C">
      <w:pPr>
        <w:tabs>
          <w:tab w:val="left" w:pos="284"/>
          <w:tab w:val="left" w:pos="567"/>
        </w:tabs>
        <w:spacing w:line="276" w:lineRule="auto"/>
        <w:rPr>
          <w:rFonts w:cs="Tahoma"/>
        </w:rPr>
      </w:pPr>
      <w:r w:rsidRPr="006D485A">
        <w:rPr>
          <w:rFonts w:cs="Tahoma"/>
        </w:rPr>
        <w:t>Разработка месторождения ведется на основании проекта «Дополнения к технологической схеме разработки Чкаловского нефтегазоконденсатного месторождения Оренбургской области»</w:t>
      </w:r>
      <w:r w:rsidR="00737A5E">
        <w:rPr>
          <w:rFonts w:cs="Tahoma"/>
        </w:rPr>
        <w:t xml:space="preserve"> (п</w:t>
      </w:r>
      <w:r w:rsidRPr="006D485A">
        <w:rPr>
          <w:rFonts w:cs="Tahoma"/>
        </w:rPr>
        <w:t xml:space="preserve">ротокол ЦКР </w:t>
      </w:r>
      <w:proofErr w:type="spellStart"/>
      <w:r w:rsidRPr="006D485A">
        <w:rPr>
          <w:rFonts w:cs="Tahoma"/>
        </w:rPr>
        <w:t>Роснедр</w:t>
      </w:r>
      <w:proofErr w:type="spellEnd"/>
      <w:r w:rsidRPr="006D485A">
        <w:rPr>
          <w:rFonts w:cs="Tahoma"/>
        </w:rPr>
        <w:t xml:space="preserve"> по УВС № 7512 от 26.12.2018 г</w:t>
      </w:r>
      <w:r w:rsidR="00737A5E">
        <w:rPr>
          <w:rFonts w:cs="Tahoma"/>
        </w:rPr>
        <w:t>ода).</w:t>
      </w:r>
    </w:p>
    <w:p w14:paraId="7B5C75BF" w14:textId="3954DF97" w:rsidR="00737A5E" w:rsidRDefault="00737A5E" w:rsidP="00737A5E">
      <w:pPr>
        <w:tabs>
          <w:tab w:val="left" w:pos="0"/>
          <w:tab w:val="left" w:pos="4032"/>
        </w:tabs>
        <w:spacing w:line="276" w:lineRule="auto"/>
        <w:rPr>
          <w:rFonts w:cs="Tahoma"/>
          <w:color w:val="000000"/>
        </w:rPr>
      </w:pPr>
      <w:r>
        <w:rPr>
          <w:rFonts w:cs="Tahoma"/>
        </w:rPr>
        <w:t>Д</w:t>
      </w:r>
      <w:r w:rsidRPr="006D485A">
        <w:rPr>
          <w:rFonts w:cs="Tahoma"/>
        </w:rPr>
        <w:t>ействующий фонд скважин в соответствии с действующим проектным документом и Протоколом ЦКР на 2020 г</w:t>
      </w:r>
      <w:r>
        <w:rPr>
          <w:rFonts w:cs="Tahoma"/>
        </w:rPr>
        <w:t xml:space="preserve">од составляет: </w:t>
      </w:r>
      <w:r w:rsidRPr="006D485A">
        <w:rPr>
          <w:rFonts w:cs="Tahoma"/>
        </w:rPr>
        <w:t xml:space="preserve">газовых - </w:t>
      </w:r>
      <w:r w:rsidRPr="006D485A">
        <w:rPr>
          <w:rFonts w:cs="Tahoma"/>
          <w:color w:val="000000"/>
        </w:rPr>
        <w:t>6</w:t>
      </w:r>
      <w:r w:rsidRPr="006D485A">
        <w:rPr>
          <w:rFonts w:cs="Tahoma"/>
        </w:rPr>
        <w:t>,</w:t>
      </w:r>
      <w:r>
        <w:rPr>
          <w:rFonts w:cs="Tahoma"/>
        </w:rPr>
        <w:t xml:space="preserve"> </w:t>
      </w:r>
      <w:r w:rsidRPr="006D485A">
        <w:rPr>
          <w:rFonts w:cs="Tahoma"/>
        </w:rPr>
        <w:t xml:space="preserve">нефтяных </w:t>
      </w:r>
      <w:r>
        <w:rPr>
          <w:rFonts w:cs="Tahoma"/>
        </w:rPr>
        <w:t>–</w:t>
      </w:r>
      <w:r w:rsidRPr="006D485A">
        <w:rPr>
          <w:rFonts w:cs="Tahoma"/>
        </w:rPr>
        <w:t xml:space="preserve"> </w:t>
      </w:r>
      <w:r>
        <w:rPr>
          <w:rFonts w:cs="Tahoma"/>
          <w:color w:val="000000"/>
        </w:rPr>
        <w:t xml:space="preserve">8 скважин. </w:t>
      </w:r>
      <w:r w:rsidRPr="006D485A">
        <w:rPr>
          <w:rFonts w:cs="Tahoma"/>
        </w:rPr>
        <w:t xml:space="preserve">Действующий фонд скважин на 01.01.2021 </w:t>
      </w:r>
      <w:r>
        <w:rPr>
          <w:rFonts w:cs="Tahoma"/>
        </w:rPr>
        <w:t>года составляет:</w:t>
      </w:r>
      <w:r w:rsidRPr="006D485A">
        <w:rPr>
          <w:rFonts w:cs="Tahoma"/>
          <w:color w:val="000000"/>
        </w:rPr>
        <w:t xml:space="preserve"> газовых </w:t>
      </w:r>
      <w:r>
        <w:rPr>
          <w:rFonts w:cs="Tahoma"/>
          <w:color w:val="000000"/>
        </w:rPr>
        <w:t>–</w:t>
      </w:r>
      <w:r w:rsidRPr="006D485A">
        <w:rPr>
          <w:rFonts w:cs="Tahoma"/>
          <w:color w:val="000000"/>
        </w:rPr>
        <w:t xml:space="preserve"> 7</w:t>
      </w:r>
      <w:r>
        <w:rPr>
          <w:rFonts w:cs="Tahoma"/>
          <w:color w:val="000000"/>
        </w:rPr>
        <w:t xml:space="preserve">, </w:t>
      </w:r>
      <w:r w:rsidRPr="006D485A">
        <w:rPr>
          <w:rFonts w:cs="Tahoma"/>
          <w:color w:val="000000"/>
        </w:rPr>
        <w:t>нефтяных - 1.</w:t>
      </w:r>
    </w:p>
    <w:p w14:paraId="52505974" w14:textId="40F0A616" w:rsidR="00737A5E" w:rsidRPr="006D485A" w:rsidRDefault="00737A5E" w:rsidP="00737A5E">
      <w:pPr>
        <w:spacing w:line="276" w:lineRule="auto"/>
        <w:rPr>
          <w:rFonts w:cs="Tahoma"/>
        </w:rPr>
      </w:pPr>
      <w:r w:rsidRPr="006D485A">
        <w:rPr>
          <w:rFonts w:cs="Tahoma"/>
        </w:rPr>
        <w:t>Уровни добычи в соответствии с действующим проектным документом и Протоколом ЦКР</w:t>
      </w:r>
      <w:r>
        <w:rPr>
          <w:rFonts w:cs="Tahoma"/>
        </w:rPr>
        <w:t xml:space="preserve"> </w:t>
      </w:r>
      <w:r w:rsidRPr="006D485A">
        <w:rPr>
          <w:rFonts w:cs="Tahoma"/>
        </w:rPr>
        <w:t>на Чкаловском месторождении за 12 месяцев 2020 года</w:t>
      </w:r>
      <w:r w:rsidR="00F82E66">
        <w:rPr>
          <w:rFonts w:cs="Tahoma"/>
        </w:rPr>
        <w:t xml:space="preserve"> составляют</w:t>
      </w:r>
      <w:r w:rsidRPr="006D485A">
        <w:rPr>
          <w:rFonts w:cs="Tahoma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57"/>
        <w:gridCol w:w="909"/>
        <w:gridCol w:w="1342"/>
        <w:gridCol w:w="1449"/>
        <w:gridCol w:w="1214"/>
      </w:tblGrid>
      <w:tr w:rsidR="00737A5E" w:rsidRPr="00737A5E" w14:paraId="0F2457E2" w14:textId="77777777" w:rsidTr="00737A5E">
        <w:trPr>
          <w:trHeight w:val="255"/>
        </w:trPr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BCB97" w14:textId="6F849F23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0E3BF0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6AC59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ED23D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3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4423F5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Изм. к проекту</w:t>
            </w:r>
          </w:p>
        </w:tc>
      </w:tr>
      <w:tr w:rsidR="00737A5E" w:rsidRPr="00737A5E" w14:paraId="46EB28E1" w14:textId="77777777" w:rsidTr="00737A5E">
        <w:trPr>
          <w:trHeight w:val="270"/>
        </w:trPr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C1F78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FF213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EF561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86324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63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03698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</w:p>
        </w:tc>
      </w:tr>
      <w:tr w:rsidR="00737A5E" w:rsidRPr="00737A5E" w14:paraId="68120965" w14:textId="77777777" w:rsidTr="00737A5E">
        <w:trPr>
          <w:trHeight w:val="255"/>
        </w:trPr>
        <w:tc>
          <w:tcPr>
            <w:tcW w:w="2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C1A67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DDB305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28CDB8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8FD96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532FE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37A5E" w:rsidRPr="00737A5E" w14:paraId="3D620EA7" w14:textId="77777777" w:rsidTr="00737A5E">
        <w:trPr>
          <w:trHeight w:val="315"/>
        </w:trPr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FF60B4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Свободный газ, млн. м</w:t>
            </w:r>
            <w:r w:rsidRPr="00737A5E">
              <w:rPr>
                <w:rFonts w:eastAsia="Times New Roman" w:cs="Tahoma"/>
                <w:color w:val="000000"/>
                <w:vertAlign w:val="superscript"/>
                <w:lang w:eastAsia="ru-RU"/>
              </w:rPr>
              <w:t>3</w:t>
            </w:r>
            <w:r w:rsidRPr="00737A5E">
              <w:rPr>
                <w:rFonts w:eastAsia="Times New Roman" w:cs="Tahoma"/>
                <w:color w:val="000000"/>
                <w:lang w:eastAsia="ru-RU"/>
              </w:rPr>
              <w:t>.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D9A47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6179B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4803C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83910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-22%</w:t>
            </w:r>
          </w:p>
        </w:tc>
      </w:tr>
      <w:tr w:rsidR="00737A5E" w:rsidRPr="00737A5E" w14:paraId="71AAA4CB" w14:textId="77777777" w:rsidTr="00737A5E">
        <w:trPr>
          <w:trHeight w:val="315"/>
        </w:trPr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8EF76" w14:textId="29CD5F9F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Растворенный газ, млн. м</w:t>
            </w:r>
            <w:r w:rsidRPr="00737A5E">
              <w:rPr>
                <w:rFonts w:eastAsia="Times New Roman" w:cs="Tahoma"/>
                <w:color w:val="000000"/>
                <w:vertAlign w:val="superscript"/>
                <w:lang w:eastAsia="ru-RU"/>
              </w:rPr>
              <w:t>3</w:t>
            </w:r>
            <w:r w:rsidRPr="00737A5E">
              <w:rPr>
                <w:rFonts w:eastAsia="Times New Roman" w:cs="Tahoma"/>
                <w:color w:val="000000"/>
                <w:lang w:eastAsia="ru-RU"/>
              </w:rPr>
              <w:t>.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7770F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02915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4C825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F2927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-86%</w:t>
            </w:r>
          </w:p>
        </w:tc>
      </w:tr>
      <w:tr w:rsidR="00737A5E" w:rsidRPr="00737A5E" w14:paraId="2F319EA4" w14:textId="77777777" w:rsidTr="00737A5E">
        <w:trPr>
          <w:trHeight w:val="255"/>
        </w:trPr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0E19A" w14:textId="2CB1749D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 xml:space="preserve">Нестабильный конденсат, </w:t>
            </w:r>
            <w:proofErr w:type="spellStart"/>
            <w:r>
              <w:rPr>
                <w:rFonts w:eastAsia="Times New Roman" w:cs="Tahoma"/>
                <w:sz w:val="20"/>
                <w:szCs w:val="20"/>
                <w:lang w:eastAsia="ru-RU"/>
              </w:rPr>
              <w:t>т</w:t>
            </w: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ыс.т</w:t>
            </w:r>
            <w:proofErr w:type="spellEnd"/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BB379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30528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9B0CB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00661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-21%</w:t>
            </w:r>
          </w:p>
        </w:tc>
      </w:tr>
      <w:tr w:rsidR="00737A5E" w:rsidRPr="00737A5E" w14:paraId="54DB8321" w14:textId="77777777" w:rsidTr="00737A5E">
        <w:trPr>
          <w:trHeight w:val="255"/>
        </w:trPr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9FC688" w14:textId="2ED37A89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 xml:space="preserve">Нефть, </w:t>
            </w:r>
            <w:proofErr w:type="spellStart"/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тыс.т</w:t>
            </w:r>
            <w:proofErr w:type="spellEnd"/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017CA" w14:textId="77777777" w:rsidR="00737A5E" w:rsidRPr="00737A5E" w:rsidRDefault="00737A5E" w:rsidP="00737A5E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311D0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F4296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A4F27" w14:textId="77777777" w:rsidR="00737A5E" w:rsidRPr="00737A5E" w:rsidRDefault="00737A5E" w:rsidP="00737A5E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737A5E">
              <w:rPr>
                <w:rFonts w:eastAsia="Times New Roman" w:cs="Tahoma"/>
                <w:sz w:val="20"/>
                <w:szCs w:val="20"/>
                <w:lang w:eastAsia="ru-RU"/>
              </w:rPr>
              <w:t>-84%</w:t>
            </w:r>
          </w:p>
        </w:tc>
      </w:tr>
    </w:tbl>
    <w:p w14:paraId="3164029E" w14:textId="2A304B3F" w:rsidR="00737A5E" w:rsidRDefault="00737A5E" w:rsidP="00B3007C">
      <w:pPr>
        <w:tabs>
          <w:tab w:val="left" w:pos="284"/>
          <w:tab w:val="left" w:pos="567"/>
        </w:tabs>
        <w:spacing w:line="276" w:lineRule="auto"/>
        <w:rPr>
          <w:rFonts w:cs="Tahoma"/>
        </w:rPr>
      </w:pPr>
    </w:p>
    <w:p w14:paraId="19C37739" w14:textId="6AAE07E2" w:rsidR="00BA059E" w:rsidRDefault="00BA059E" w:rsidP="00B3007C">
      <w:pPr>
        <w:tabs>
          <w:tab w:val="left" w:pos="284"/>
          <w:tab w:val="left" w:pos="567"/>
        </w:tabs>
        <w:spacing w:line="276" w:lineRule="auto"/>
        <w:rPr>
          <w:rFonts w:cs="Tahoma"/>
        </w:rPr>
      </w:pPr>
      <w:r>
        <w:rPr>
          <w:rFonts w:cs="Tahoma"/>
        </w:rPr>
        <w:t xml:space="preserve">В 2020 году </w:t>
      </w:r>
      <w:r w:rsidR="008C2AEF">
        <w:rPr>
          <w:rFonts w:cs="Tahoma"/>
        </w:rPr>
        <w:t>на Чкаловском месторождении была завершена бурением скважина № 214 (подрядчик ООО «</w:t>
      </w:r>
      <w:proofErr w:type="spellStart"/>
      <w:r w:rsidR="008C2AEF">
        <w:rPr>
          <w:rFonts w:cs="Tahoma"/>
        </w:rPr>
        <w:t>Нефтегорская</w:t>
      </w:r>
      <w:proofErr w:type="spellEnd"/>
      <w:r w:rsidR="008C2AEF">
        <w:rPr>
          <w:rFonts w:cs="Tahoma"/>
        </w:rPr>
        <w:t xml:space="preserve"> буровая компания»). На 01.01.2021 скважина находится в освоении.</w:t>
      </w:r>
    </w:p>
    <w:p w14:paraId="31714E08" w14:textId="2A713051" w:rsidR="00CB2E84" w:rsidRDefault="00CB2E84" w:rsidP="00B3007C">
      <w:pPr>
        <w:tabs>
          <w:tab w:val="left" w:pos="284"/>
          <w:tab w:val="left" w:pos="567"/>
        </w:tabs>
        <w:spacing w:line="276" w:lineRule="auto"/>
        <w:rPr>
          <w:rFonts w:cs="Tahoma"/>
        </w:rPr>
      </w:pPr>
    </w:p>
    <w:p w14:paraId="53576F10" w14:textId="77777777" w:rsidR="00CB2E84" w:rsidRPr="006D485A" w:rsidRDefault="00CB2E84" w:rsidP="00B3007C">
      <w:pPr>
        <w:tabs>
          <w:tab w:val="left" w:pos="284"/>
          <w:tab w:val="left" w:pos="567"/>
        </w:tabs>
        <w:spacing w:line="276" w:lineRule="auto"/>
        <w:rPr>
          <w:rFonts w:cs="Tahom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96"/>
        <w:gridCol w:w="781"/>
        <w:gridCol w:w="1357"/>
        <w:gridCol w:w="1152"/>
        <w:gridCol w:w="1244"/>
        <w:gridCol w:w="1041"/>
      </w:tblGrid>
      <w:tr w:rsidR="00B3007C" w:rsidRPr="00397984" w14:paraId="1CA342E7" w14:textId="77777777" w:rsidTr="00B3007C">
        <w:trPr>
          <w:trHeight w:val="25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D5E98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2ACAF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789A5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85124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D8F84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97B910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Изм. к проекту</w:t>
            </w:r>
          </w:p>
        </w:tc>
      </w:tr>
      <w:tr w:rsidR="00397984" w:rsidRPr="00397984" w14:paraId="062FC32B" w14:textId="77777777" w:rsidTr="00B3007C">
        <w:trPr>
          <w:trHeight w:val="270"/>
        </w:trPr>
        <w:tc>
          <w:tcPr>
            <w:tcW w:w="208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4A5236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40C798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35F43B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E71F07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Проект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9E0DBC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44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781B5FF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397984" w:rsidRPr="00397984" w14:paraId="7FA53775" w14:textId="77777777" w:rsidTr="00B3007C">
        <w:trPr>
          <w:trHeight w:val="315"/>
        </w:trPr>
        <w:tc>
          <w:tcPr>
            <w:tcW w:w="208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C38495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Свободный газ, млн. м</w:t>
            </w:r>
            <w:r w:rsidRPr="00397984">
              <w:rPr>
                <w:rFonts w:eastAsia="Times New Roman" w:cs="Tahoma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97984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1FEE8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CB54A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3BBC2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134,7</w:t>
            </w:r>
          </w:p>
        </w:tc>
        <w:tc>
          <w:tcPr>
            <w:tcW w:w="65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7068C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54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31979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-22%</w:t>
            </w:r>
          </w:p>
        </w:tc>
      </w:tr>
      <w:tr w:rsidR="00397984" w:rsidRPr="00397984" w14:paraId="2A4ABB48" w14:textId="77777777" w:rsidTr="00B3007C">
        <w:trPr>
          <w:trHeight w:val="31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D710E" w14:textId="6DF6553F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Растворенный газ, млн. м</w:t>
            </w:r>
            <w:r w:rsidRPr="00397984">
              <w:rPr>
                <w:rFonts w:eastAsia="Times New Roman" w:cs="Tahoma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  <w:r w:rsidRPr="00397984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6C8C7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157F4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1815D1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9B529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7D59C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-86%</w:t>
            </w:r>
          </w:p>
        </w:tc>
      </w:tr>
      <w:tr w:rsidR="00397984" w:rsidRPr="00397984" w14:paraId="6682C38C" w14:textId="77777777" w:rsidTr="00B3007C">
        <w:trPr>
          <w:trHeight w:val="25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F8B6E" w14:textId="1E315264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 xml:space="preserve">Нестабильный конденсат, </w:t>
            </w:r>
            <w:proofErr w:type="spellStart"/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тыс.т</w:t>
            </w:r>
            <w:proofErr w:type="spellEnd"/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4BF5F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E7322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3AE1A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AF19D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3E987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-21%</w:t>
            </w:r>
          </w:p>
        </w:tc>
      </w:tr>
      <w:tr w:rsidR="00397984" w:rsidRPr="00397984" w14:paraId="6648012F" w14:textId="77777777" w:rsidTr="00B3007C">
        <w:trPr>
          <w:trHeight w:val="255"/>
        </w:trPr>
        <w:tc>
          <w:tcPr>
            <w:tcW w:w="20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4B417" w14:textId="65328D95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 xml:space="preserve">Нефть, </w:t>
            </w:r>
            <w:proofErr w:type="spellStart"/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тыс.т</w:t>
            </w:r>
            <w:proofErr w:type="spellEnd"/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DB538" w14:textId="77777777" w:rsidR="00397984" w:rsidRPr="00397984" w:rsidRDefault="00397984" w:rsidP="00397984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DD72B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484CF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7C5B3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84F54" w14:textId="77777777" w:rsidR="00397984" w:rsidRPr="00397984" w:rsidRDefault="00397984" w:rsidP="00397984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397984">
              <w:rPr>
                <w:rFonts w:eastAsia="Times New Roman" w:cs="Tahoma"/>
                <w:sz w:val="18"/>
                <w:szCs w:val="18"/>
                <w:lang w:eastAsia="ru-RU"/>
              </w:rPr>
              <w:t>-84%</w:t>
            </w:r>
          </w:p>
        </w:tc>
      </w:tr>
    </w:tbl>
    <w:p w14:paraId="74F7BE19" w14:textId="77777777" w:rsidR="00113495" w:rsidRPr="00113495" w:rsidRDefault="00113495" w:rsidP="00113495"/>
    <w:p w14:paraId="09E00567" w14:textId="22C02BD9" w:rsidR="00DA1DA6" w:rsidRPr="00366E21" w:rsidRDefault="00DA1DA6" w:rsidP="00DA1DA6">
      <w:pPr>
        <w:spacing w:line="276" w:lineRule="auto"/>
        <w:rPr>
          <w:rFonts w:cs="Tahoma"/>
        </w:rPr>
      </w:pPr>
      <w:r w:rsidRPr="00366E21">
        <w:rPr>
          <w:rFonts w:cs="Tahoma"/>
        </w:rPr>
        <w:t>По состоянию на 01.01.2021 обязательства по Чкаловскому месторождению не выполнены.</w:t>
      </w:r>
    </w:p>
    <w:p w14:paraId="5F44CDF9" w14:textId="3AD6EFD6" w:rsidR="00C624C5" w:rsidRDefault="008C2AEF" w:rsidP="00C624C5">
      <w:r>
        <w:t>На 2021 год запланировано проведение работ по подсчету запасов, что позволит по итогам 2021 года выйти на исполнение проектных показателей.</w:t>
      </w:r>
    </w:p>
    <w:p w14:paraId="62BBB61D" w14:textId="77777777" w:rsidR="007816FD" w:rsidRDefault="007816FD" w:rsidP="00C624C5"/>
    <w:p w14:paraId="6D9EC443" w14:textId="77777777" w:rsidR="00F22191" w:rsidRPr="00986D74" w:rsidRDefault="00F22191" w:rsidP="00986D74">
      <w:pPr>
        <w:pStyle w:val="2"/>
      </w:pPr>
      <w:bookmarkStart w:id="8" w:name="_Toc71902358"/>
      <w:r w:rsidRPr="00986D74">
        <w:t>Производственные результаты</w:t>
      </w:r>
      <w:bookmarkEnd w:id="8"/>
    </w:p>
    <w:tbl>
      <w:tblPr>
        <w:tblW w:w="5000" w:type="pct"/>
        <w:tblLook w:val="04A0" w:firstRow="1" w:lastRow="0" w:firstColumn="1" w:lastColumn="0" w:noHBand="0" w:noVBand="1"/>
      </w:tblPr>
      <w:tblGrid>
        <w:gridCol w:w="3527"/>
        <w:gridCol w:w="852"/>
        <w:gridCol w:w="1179"/>
        <w:gridCol w:w="997"/>
        <w:gridCol w:w="1082"/>
        <w:gridCol w:w="902"/>
        <w:gridCol w:w="1032"/>
      </w:tblGrid>
      <w:tr w:rsidR="00F677BE" w:rsidRPr="00F677BE" w14:paraId="44AC80B7" w14:textId="77777777" w:rsidTr="00F677BE">
        <w:trPr>
          <w:trHeight w:val="285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7720A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EE844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12B48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633F0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733C4F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47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DD4612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3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D5C9D4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F677BE" w:rsidRPr="00F677BE" w14:paraId="269D105F" w14:textId="77777777" w:rsidTr="00F677BE">
        <w:trPr>
          <w:trHeight w:val="255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2CDE4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15C66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B29437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CCFAE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82DEA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47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62C79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3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4D5DB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F677BE" w:rsidRPr="00F677BE" w14:paraId="055C5A14" w14:textId="77777777" w:rsidTr="00F677BE">
        <w:trPr>
          <w:trHeight w:val="270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9CFDF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8832B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CC47C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ACE46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E80569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24468A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B2FB37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677BE" w:rsidRPr="00F677BE" w14:paraId="2B19308A" w14:textId="77777777" w:rsidTr="00F677BE">
        <w:trPr>
          <w:trHeight w:val="255"/>
        </w:trPr>
        <w:tc>
          <w:tcPr>
            <w:tcW w:w="18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876B9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 xml:space="preserve">Объем добычи 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F7FA8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131D1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0D3FA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E860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F7A73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963DF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F677BE" w:rsidRPr="00F677BE" w14:paraId="220953E7" w14:textId="77777777" w:rsidTr="00F677BE">
        <w:trPr>
          <w:trHeight w:val="255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7DF66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Газ природный отсепарированный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2078D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8683D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238 152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3E757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231 225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EE620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222 548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F1438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-4%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783D5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-7%</w:t>
            </w:r>
          </w:p>
        </w:tc>
      </w:tr>
      <w:tr w:rsidR="00F677BE" w:rsidRPr="00F677BE" w14:paraId="02ED6017" w14:textId="77777777" w:rsidTr="00F677BE">
        <w:trPr>
          <w:trHeight w:val="255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4905F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Нестабильная нефть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362FB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90231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20 562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55BE76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26 295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8723C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23 889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33892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-9%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5E0B8A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16%</w:t>
            </w:r>
          </w:p>
        </w:tc>
      </w:tr>
      <w:tr w:rsidR="00F677BE" w:rsidRPr="00F677BE" w14:paraId="312EFA2C" w14:textId="77777777" w:rsidTr="00F677BE">
        <w:trPr>
          <w:trHeight w:val="255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BF33F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Нестабильный конденсат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FFAE1F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7E43B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23 372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B86C5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18 282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E1D83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18 307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F24A5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DCA1A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-22%</w:t>
            </w:r>
          </w:p>
        </w:tc>
      </w:tr>
      <w:tr w:rsidR="00F677BE" w:rsidRPr="00F677BE" w14:paraId="251EFBC7" w14:textId="77777777" w:rsidTr="00F677BE">
        <w:trPr>
          <w:trHeight w:val="285"/>
        </w:trPr>
        <w:tc>
          <w:tcPr>
            <w:tcW w:w="18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042B2" w14:textId="77777777" w:rsidR="00F677BE" w:rsidRPr="00F677BE" w:rsidRDefault="00F677BE" w:rsidP="00F677BE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Жидкие углеводороды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4BA944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A96042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43 934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E938C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44 577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F5E50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42 196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217F3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-5%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DACE7" w14:textId="77777777" w:rsidR="00F677BE" w:rsidRPr="00F677BE" w:rsidRDefault="00F677BE" w:rsidP="00F677BE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F677BE">
              <w:rPr>
                <w:rFonts w:eastAsia="Times New Roman" w:cs="Tahoma"/>
                <w:sz w:val="18"/>
                <w:szCs w:val="18"/>
                <w:lang w:eastAsia="ru-RU"/>
              </w:rPr>
              <w:t>-4%</w:t>
            </w:r>
          </w:p>
        </w:tc>
      </w:tr>
    </w:tbl>
    <w:p w14:paraId="68D98B9E" w14:textId="77777777" w:rsidR="006368E8" w:rsidRPr="00871E34" w:rsidRDefault="006368E8" w:rsidP="006368E8">
      <w:pPr>
        <w:rPr>
          <w:sz w:val="18"/>
          <w:szCs w:val="18"/>
        </w:rPr>
      </w:pPr>
    </w:p>
    <w:p w14:paraId="7CCE125F" w14:textId="77777777" w:rsidR="006368E8" w:rsidRPr="00871E34" w:rsidRDefault="006368E8" w:rsidP="006368E8">
      <w:pPr>
        <w:rPr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96"/>
        <w:gridCol w:w="959"/>
        <w:gridCol w:w="1255"/>
        <w:gridCol w:w="1099"/>
        <w:gridCol w:w="1328"/>
        <w:gridCol w:w="1013"/>
        <w:gridCol w:w="1121"/>
      </w:tblGrid>
      <w:tr w:rsidR="00EF5947" w:rsidRPr="00871E34" w14:paraId="39DE9430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3CEE3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447E0F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4C3A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23B4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8DE5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D5CD3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6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EF0F5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EF5947" w:rsidRPr="00871E34" w14:paraId="40A94CC3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7BD38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2E7A3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D06F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13F1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F58B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0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C0149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A10F5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EF5947" w:rsidRPr="00871E34" w14:paraId="57706A65" w14:textId="77777777" w:rsidTr="00A80040">
        <w:trPr>
          <w:trHeight w:val="270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2B2CD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233C5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8E97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1D02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B321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EB3D1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9529C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4580A554" w14:textId="77777777" w:rsidTr="00A80040">
        <w:trPr>
          <w:trHeight w:val="255"/>
        </w:trPr>
        <w:tc>
          <w:tcPr>
            <w:tcW w:w="15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E79E3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Копанское</w:t>
            </w:r>
            <w:proofErr w:type="spellEnd"/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 xml:space="preserve"> месторождение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6C118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AA87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C87AF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BE2AD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EC4B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D59F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05B0B157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3707D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Газ природный отсепарированный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F579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0BA3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118 631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5835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124 856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5C578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115 783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6B55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-7%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81955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-2%</w:t>
            </w:r>
          </w:p>
        </w:tc>
      </w:tr>
      <w:tr w:rsidR="00EF5947" w:rsidRPr="00871E34" w14:paraId="313955FB" w14:textId="77777777" w:rsidTr="00A80040">
        <w:trPr>
          <w:trHeight w:val="28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019D0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Нестабильная нефть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B3E2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BD56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17 121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6A09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19 686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BA85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18 212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598C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-7%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3B4B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6%</w:t>
            </w:r>
          </w:p>
        </w:tc>
      </w:tr>
      <w:tr w:rsidR="00EF5947" w:rsidRPr="00871E34" w14:paraId="5E4194D2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4552C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Нестабильный конденсат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474C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05FB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4 995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5BC0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3 876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A9D9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3 961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BEC1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DFAF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-21%</w:t>
            </w:r>
          </w:p>
        </w:tc>
      </w:tr>
      <w:tr w:rsidR="00EF5947" w:rsidRPr="00871E34" w14:paraId="664B89D3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F713E2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Жидкие углеводороды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2858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9E11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22 116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C0C2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23 562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B69B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22 173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3961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-6%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2509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0%</w:t>
            </w:r>
          </w:p>
        </w:tc>
      </w:tr>
      <w:tr w:rsidR="00EF5947" w:rsidRPr="00871E34" w14:paraId="0A3D31CB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F347FA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D4A57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9C3A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37B31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9D00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DA1F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B2DE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A80040" w:rsidRPr="00871E34" w14:paraId="4B457104" w14:textId="77777777" w:rsidTr="00A748AB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C65A69" w14:textId="569AB6E9" w:rsidR="000C0B53" w:rsidRPr="000C0B53" w:rsidRDefault="00A80040" w:rsidP="00A748AB">
            <w:pPr>
              <w:spacing w:after="0" w:line="240" w:lineRule="auto"/>
            </w:pPr>
            <w:r w:rsidRPr="00A80040">
              <w:t>Снижение добычи нефти по сравнению с плановыми показателями</w:t>
            </w:r>
            <w:r w:rsidR="000C0B53">
              <w:t xml:space="preserve"> связано с </w:t>
            </w:r>
            <w:proofErr w:type="spellStart"/>
            <w:r w:rsidR="000C0B53">
              <w:t>неподтверждением</w:t>
            </w:r>
            <w:proofErr w:type="spellEnd"/>
            <w:r w:rsidR="000C0B53">
              <w:t xml:space="preserve"> дебита по вновь пробуренной скважине 307 Копанского месторождения, </w:t>
            </w:r>
            <w:r>
              <w:t xml:space="preserve">по газу </w:t>
            </w:r>
            <w:r w:rsidR="000C0B53">
              <w:t>-</w:t>
            </w:r>
            <w:r w:rsidRPr="00A80040">
              <w:t xml:space="preserve"> с</w:t>
            </w:r>
            <w:r>
              <w:t xml:space="preserve"> </w:t>
            </w:r>
            <w:r w:rsidR="00DA1DA6" w:rsidRPr="00366E21">
              <w:t>не вводом</w:t>
            </w:r>
            <w:r w:rsidRPr="00366E21">
              <w:t xml:space="preserve"> </w:t>
            </w:r>
            <w:r>
              <w:t xml:space="preserve">в эксплуатацию блочной </w:t>
            </w:r>
            <w:proofErr w:type="spellStart"/>
            <w:r>
              <w:t>мультифазной</w:t>
            </w:r>
            <w:proofErr w:type="spellEnd"/>
            <w:r>
              <w:t xml:space="preserve"> насосной станции и </w:t>
            </w:r>
            <w:r w:rsidR="00EF5947">
              <w:t>естественным падением по добыче.</w:t>
            </w:r>
          </w:p>
          <w:p w14:paraId="54228497" w14:textId="77777777" w:rsidR="00A80040" w:rsidRPr="00871E34" w:rsidRDefault="00A80040" w:rsidP="00A748AB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EF5947" w:rsidRPr="00871E34" w14:paraId="7DCE329E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BECAB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3579B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495F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A41EF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0247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3133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4EAB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657F01D4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8CF0F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C4F70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03F1F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2746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7B18F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53B29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6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F7E7A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EF5947" w:rsidRPr="00871E34" w14:paraId="3BC73CAF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60E23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932AD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9E82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BB05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94F8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0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CB7EB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8B651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EF5947" w:rsidRPr="00871E34" w14:paraId="78D050F1" w14:textId="77777777" w:rsidTr="00A80040">
        <w:trPr>
          <w:trHeight w:val="270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FD7C5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58460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4084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D73F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78A9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4CF9A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1369D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185454A8" w14:textId="77777777" w:rsidTr="00A80040">
        <w:trPr>
          <w:trHeight w:val="285"/>
        </w:trPr>
        <w:tc>
          <w:tcPr>
            <w:tcW w:w="15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E26DB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Чкаловское месторождение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5A2C3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1C85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F7F9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F3A8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4D8A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8904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51E199FA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0687A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Газ природный отсепарированный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4FA0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95D3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119 448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A3CC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106 297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29AB4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106 120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9CA39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D187F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-11%</w:t>
            </w:r>
          </w:p>
        </w:tc>
      </w:tr>
      <w:tr w:rsidR="00EF5947" w:rsidRPr="00871E34" w14:paraId="14C46A86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CDD7E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Нестабильная нефть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A042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E8D7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3 145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699C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6 319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7197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2 160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831A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-66%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5F4F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-31%</w:t>
            </w:r>
          </w:p>
        </w:tc>
      </w:tr>
      <w:tr w:rsidR="00EF5947" w:rsidRPr="00871E34" w14:paraId="0C473AC6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375DA3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Нестабильный конденсат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10109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8D9D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18 377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A631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14 406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8AD4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14 346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CEFB5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4EE5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-22%</w:t>
            </w:r>
          </w:p>
        </w:tc>
      </w:tr>
      <w:tr w:rsidR="00EF5947" w:rsidRPr="00871E34" w14:paraId="7D42CEC6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66AE4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Жидкие углеводороды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F5FB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7630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21 522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F70F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20 725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2E8B81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16 506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A956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-20%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34DF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-23%</w:t>
            </w:r>
          </w:p>
        </w:tc>
      </w:tr>
      <w:tr w:rsidR="00EF5947" w:rsidRPr="00871E34" w14:paraId="57118086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D1C9A" w14:textId="77777777" w:rsidR="00A80040" w:rsidRDefault="00A8004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</w:p>
          <w:p w14:paraId="22087C69" w14:textId="0FF811FD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995B2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0A76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3F1A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AE445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3F8EA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11EA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A80040" w:rsidRPr="00871E34" w14:paraId="34D48D5F" w14:textId="77777777" w:rsidTr="00A80040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8E2494" w14:textId="188F9533" w:rsidR="00A80040" w:rsidRPr="00A80040" w:rsidRDefault="00A80040" w:rsidP="00A80040">
            <w:pPr>
              <w:spacing w:after="0" w:line="240" w:lineRule="auto"/>
            </w:pPr>
            <w:r w:rsidRPr="00A80040">
              <w:t>Снижение добычи нефти по сравнению с плановыми показателями связано</w:t>
            </w:r>
            <w:r w:rsidR="00EF5947">
              <w:t xml:space="preserve"> с переносом ввода в эксплуатацию скважины № 214 Чкаловского месторождения и </w:t>
            </w:r>
            <w:r w:rsidRPr="00A80040">
              <w:t>с выходом из строя насосного оборудования на скважине № 146</w:t>
            </w:r>
            <w:r w:rsidR="00DA1DA6">
              <w:t>, а также</w:t>
            </w:r>
            <w:r w:rsidRPr="00A80040">
              <w:t xml:space="preserve"> и необходимостью проведения капитального ремонта на скважине по его замене.</w:t>
            </w:r>
          </w:p>
          <w:p w14:paraId="247A5CB8" w14:textId="77777777" w:rsidR="00A80040" w:rsidRDefault="00A80040" w:rsidP="00A80040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  <w:p w14:paraId="0179B2FF" w14:textId="17BBB151" w:rsidR="00A80040" w:rsidRPr="00871E34" w:rsidRDefault="00A80040" w:rsidP="00A80040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EF5947" w:rsidRPr="00871E34" w14:paraId="0DF9E503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C73B0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F0D11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50EC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3EA3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C18B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0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ADFAA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6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76ADE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EF5947" w:rsidRPr="00871E34" w14:paraId="243A6D28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36E1E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4606C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3DBD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4867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75D2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0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D2D16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753E7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EF5947" w:rsidRPr="00871E34" w14:paraId="247A512E" w14:textId="77777777" w:rsidTr="00A80040">
        <w:trPr>
          <w:trHeight w:val="270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A5FC2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89994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87F3C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5EAAE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8CC6F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F79325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D4BD9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282046A7" w14:textId="77777777" w:rsidTr="00A80040">
        <w:trPr>
          <w:trHeight w:val="255"/>
        </w:trPr>
        <w:tc>
          <w:tcPr>
            <w:tcW w:w="15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906D7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Бердянское месторождение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81144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B292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6BA0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A5D00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EC263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40D5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EF5947" w:rsidRPr="00871E34" w14:paraId="68AF899B" w14:textId="77777777" w:rsidTr="00A80040">
        <w:trPr>
          <w:trHeight w:val="31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434729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Газ природный отсепарированный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DEF93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м3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CA1A9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2A04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B42A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644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97E87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794%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7C3C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782%</w:t>
            </w:r>
          </w:p>
        </w:tc>
      </w:tr>
      <w:tr w:rsidR="00EF5947" w:rsidRPr="00871E34" w14:paraId="2C937C31" w14:textId="77777777" w:rsidTr="00A80040">
        <w:trPr>
          <w:trHeight w:val="255"/>
        </w:trPr>
        <w:tc>
          <w:tcPr>
            <w:tcW w:w="1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EDC25" w14:textId="77777777" w:rsidR="00D62858" w:rsidRPr="00871E34" w:rsidRDefault="00D62858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Нестабильная нефть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0534D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8A556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4BB174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3877B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3 517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15972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1113%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12348" w14:textId="77777777" w:rsidR="00D62858" w:rsidRPr="00871E34" w:rsidRDefault="00D62858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1088%</w:t>
            </w:r>
          </w:p>
        </w:tc>
      </w:tr>
    </w:tbl>
    <w:p w14:paraId="31102105" w14:textId="0F5D9EC5" w:rsidR="00D62858" w:rsidRDefault="00D62858" w:rsidP="006368E8">
      <w:pPr>
        <w:rPr>
          <w:sz w:val="18"/>
          <w:szCs w:val="18"/>
        </w:rPr>
      </w:pPr>
    </w:p>
    <w:p w14:paraId="06229252" w14:textId="43E22067" w:rsidR="006E7959" w:rsidRPr="008E0CC2" w:rsidRDefault="00F677BE" w:rsidP="006368E8">
      <w:r w:rsidRPr="008E0CC2">
        <w:t>Увеличение добычи на Бердянском месторождении по сравнению с плановыми показателями и уровнем 2020 года связано с получе</w:t>
      </w:r>
      <w:r w:rsidR="006E7959" w:rsidRPr="008E0CC2">
        <w:t xml:space="preserve">нием положительного эффекта при </w:t>
      </w:r>
      <w:proofErr w:type="spellStart"/>
      <w:r w:rsidR="006E7959" w:rsidRPr="008E0CC2">
        <w:t>расконсервации</w:t>
      </w:r>
      <w:proofErr w:type="spellEnd"/>
      <w:r w:rsidR="006E7959" w:rsidRPr="008E0CC2">
        <w:t xml:space="preserve"> скважины № 84.</w:t>
      </w:r>
    </w:p>
    <w:p w14:paraId="5501E343" w14:textId="77777777" w:rsidR="0069326F" w:rsidRDefault="0069326F" w:rsidP="006368E8">
      <w:pPr>
        <w:rPr>
          <w:sz w:val="18"/>
          <w:szCs w:val="18"/>
        </w:rPr>
      </w:pPr>
    </w:p>
    <w:p w14:paraId="52CF7FA7" w14:textId="447864FF" w:rsidR="00F22191" w:rsidRDefault="00F22191" w:rsidP="00986D74">
      <w:pPr>
        <w:pStyle w:val="2"/>
        <w:rPr>
          <w:sz w:val="28"/>
        </w:rPr>
      </w:pPr>
      <w:bookmarkStart w:id="9" w:name="_Toc71902359"/>
      <w:r w:rsidRPr="00986D74">
        <w:rPr>
          <w:sz w:val="28"/>
        </w:rPr>
        <w:t>Финансовые результаты</w:t>
      </w:r>
      <w:bookmarkEnd w:id="9"/>
    </w:p>
    <w:tbl>
      <w:tblPr>
        <w:tblW w:w="5000" w:type="pct"/>
        <w:tblLook w:val="04A0" w:firstRow="1" w:lastRow="0" w:firstColumn="1" w:lastColumn="0" w:noHBand="0" w:noVBand="1"/>
      </w:tblPr>
      <w:tblGrid>
        <w:gridCol w:w="4007"/>
        <w:gridCol w:w="1047"/>
        <w:gridCol w:w="953"/>
        <w:gridCol w:w="764"/>
        <w:gridCol w:w="1037"/>
        <w:gridCol w:w="850"/>
        <w:gridCol w:w="913"/>
      </w:tblGrid>
      <w:tr w:rsidR="00D27EB0" w:rsidRPr="00871E34" w14:paraId="3B833609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10467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2E25A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23EC8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F5F51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8660B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4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7F6FA3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47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EAB087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27EB0" w:rsidRPr="00871E34" w14:paraId="37E1C619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CCF03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E7476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6D2EB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66B8C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889C18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44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93470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D7FEF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27EB0" w:rsidRPr="00871E34" w14:paraId="004E4CA7" w14:textId="77777777" w:rsidTr="00D27EB0">
        <w:trPr>
          <w:trHeight w:val="270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9717D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3C265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56B72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7A437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A3CDD6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C6E52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C128FE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27EB0" w:rsidRPr="00871E34" w14:paraId="19B6872C" w14:textId="77777777" w:rsidTr="00D27EB0">
        <w:trPr>
          <w:trHeight w:val="475"/>
        </w:trPr>
        <w:tc>
          <w:tcPr>
            <w:tcW w:w="4523" w:type="pct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F54DE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Исполнение ключевых показателей бизнес-плана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7BD50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D27EB0" w:rsidRPr="00871E34" w14:paraId="47DF0676" w14:textId="77777777" w:rsidTr="00D27EB0">
        <w:trPr>
          <w:trHeight w:val="28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C660C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 xml:space="preserve">Доходная часть 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3A3A3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996C7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1 443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A4628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932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23BA8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1 122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76EAE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DCA1A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-22%</w:t>
            </w:r>
          </w:p>
        </w:tc>
      </w:tr>
      <w:tr w:rsidR="00D27EB0" w:rsidRPr="00871E34" w14:paraId="3CEBEFB6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7AD7D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 xml:space="preserve"> - в </w:t>
            </w:r>
            <w:proofErr w:type="spellStart"/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т.ч</w:t>
            </w:r>
            <w:proofErr w:type="spellEnd"/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. от реализации газа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977F56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CC16F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546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5AC31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BD115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491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0E114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-3%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79CEC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-10%</w:t>
            </w:r>
          </w:p>
        </w:tc>
      </w:tr>
      <w:tr w:rsidR="00D27EB0" w:rsidRPr="00871E34" w14:paraId="74074308" w14:textId="77777777" w:rsidTr="00844611">
        <w:trPr>
          <w:trHeight w:val="255"/>
        </w:trPr>
        <w:tc>
          <w:tcPr>
            <w:tcW w:w="26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7FB33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 xml:space="preserve"> - в </w:t>
            </w:r>
            <w:proofErr w:type="spellStart"/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т.ч</w:t>
            </w:r>
            <w:proofErr w:type="spellEnd"/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. от реализации жидких углеводородов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CA473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897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DB036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428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DD8B0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631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EC64E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A8D9B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-30%</w:t>
            </w:r>
          </w:p>
        </w:tc>
      </w:tr>
      <w:tr w:rsidR="00D27EB0" w:rsidRPr="00871E34" w14:paraId="304F25E6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A36DEF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Расходная часть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D568B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E01D6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1 334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96BF4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1 157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F10D6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1 235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5A720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7%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9639B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-7%</w:t>
            </w:r>
          </w:p>
        </w:tc>
      </w:tr>
      <w:tr w:rsidR="00D27EB0" w:rsidRPr="00871E34" w14:paraId="7B8C2483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DB44E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Чистая прибыль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B06AC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BFBBC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50988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-177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2B5CA7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-178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E5FFD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54747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-305%</w:t>
            </w:r>
          </w:p>
        </w:tc>
      </w:tr>
      <w:tr w:rsidR="00D27EB0" w:rsidRPr="00871E34" w14:paraId="7DF9579F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1BEDC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EBITDA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3CEC6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03509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387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F491A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243213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1F59E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82%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88BD6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-61%</w:t>
            </w:r>
          </w:p>
        </w:tc>
      </w:tr>
      <w:tr w:rsidR="00D27EB0" w:rsidRPr="00871E34" w14:paraId="19E72970" w14:textId="77777777" w:rsidTr="00D27EB0">
        <w:trPr>
          <w:trHeight w:val="255"/>
        </w:trPr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36885" w14:textId="77777777" w:rsidR="00D27EB0" w:rsidRPr="00871E34" w:rsidRDefault="00D27EB0" w:rsidP="00D62858">
            <w:pPr>
              <w:spacing w:after="0" w:line="240" w:lineRule="auto"/>
              <w:jc w:val="left"/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>margin</w:t>
            </w:r>
            <w:proofErr w:type="spellEnd"/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 xml:space="preserve"> EBITDA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D9699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B75515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>27%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7D6E0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>9%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B3DD1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i/>
                <w:iCs/>
                <w:sz w:val="18"/>
                <w:szCs w:val="18"/>
                <w:lang w:eastAsia="ru-RU"/>
              </w:rPr>
              <w:t>13%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F7117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51%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243FD" w14:textId="77777777" w:rsidR="00D27EB0" w:rsidRPr="00871E34" w:rsidRDefault="00D27EB0" w:rsidP="00D6285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-50%</w:t>
            </w:r>
          </w:p>
        </w:tc>
      </w:tr>
    </w:tbl>
    <w:p w14:paraId="39B79D75" w14:textId="77777777" w:rsidR="00B852FA" w:rsidRDefault="00B852FA" w:rsidP="00D62858">
      <w:pPr>
        <w:rPr>
          <w:sz w:val="18"/>
          <w:szCs w:val="18"/>
        </w:rPr>
      </w:pPr>
    </w:p>
    <w:p w14:paraId="42BFB49F" w14:textId="7CBD0798" w:rsidR="00A127BD" w:rsidRDefault="00A127BD" w:rsidP="00425DB9">
      <w:r>
        <w:t>Выручка по итогам 2020 года равна 1 122 млн. руб.</w:t>
      </w:r>
      <w:r w:rsidR="0087072E" w:rsidRPr="0087072E">
        <w:t>, что составляет 1</w:t>
      </w:r>
      <w:r>
        <w:t>20</w:t>
      </w:r>
      <w:r w:rsidR="0087072E" w:rsidRPr="0087072E">
        <w:t xml:space="preserve">% к плану и </w:t>
      </w:r>
      <w:r>
        <w:t>78</w:t>
      </w:r>
      <w:r w:rsidR="0087072E" w:rsidRPr="0087072E">
        <w:t>% к уровню прошлого года.</w:t>
      </w:r>
    </w:p>
    <w:p w14:paraId="7913B409" w14:textId="36500030" w:rsidR="00B852FA" w:rsidRDefault="00B852FA" w:rsidP="00425DB9">
      <w:proofErr w:type="gramStart"/>
      <w:r w:rsidRPr="00B852FA">
        <w:t>Увеличение выручки от реализации по сравнению с плановыми показателями</w:t>
      </w:r>
      <w:r>
        <w:t xml:space="preserve"> (+190 млн. руб.) </w:t>
      </w:r>
      <w:r w:rsidRPr="00B852FA">
        <w:t xml:space="preserve"> </w:t>
      </w:r>
      <w:r>
        <w:t>связано с увеличением цен реализации жидких углеводородов (+225 млн. руб.) в связи с улучшением макроэкономической ситуации и газа (+6 млн. руб.) в связи с ростом регулируемых цен на внутреннем рынке Российской Федерации на 3,0% с 1 августа 2020 г</w:t>
      </w:r>
      <w:r w:rsidR="00023F2F">
        <w:t>ода.</w:t>
      </w:r>
      <w:proofErr w:type="gramEnd"/>
    </w:p>
    <w:p w14:paraId="19B963EE" w14:textId="1BC43F42" w:rsidR="00425DB9" w:rsidRPr="00B852FA" w:rsidRDefault="00425DB9" w:rsidP="00425DB9">
      <w:r>
        <w:t>Частично увеличение выручки от роста цен было компенсировано снижением объёмов добычи относительно плановых значений по газу (-19 млн. руб.), по жидким углеводородам (-23 млн. руб.).</w:t>
      </w:r>
    </w:p>
    <w:p w14:paraId="20D17C1E" w14:textId="5D7F6B75" w:rsidR="00F64FF7" w:rsidRDefault="00B852FA" w:rsidP="00D62858">
      <w:r w:rsidRPr="00B852FA">
        <w:t>Снижение выручки от реализации товарной продукции относи</w:t>
      </w:r>
      <w:r w:rsidR="00425DB9">
        <w:t xml:space="preserve">тельно показателей 2019 года на 321 млн. руб. связано со снижением цен на газ (-19 млн. руб.), жидких </w:t>
      </w:r>
      <w:r w:rsidR="00425DB9">
        <w:lastRenderedPageBreak/>
        <w:t>углеводородов (-22</w:t>
      </w:r>
      <w:r w:rsidR="007C4E95">
        <w:t xml:space="preserve">7 </w:t>
      </w:r>
      <w:r w:rsidR="00425DB9">
        <w:t>млн. руб.), снижением добычи по газу (-36 млн. руб.), жидких углеводородов (-39 млн. руб.)</w:t>
      </w:r>
      <w:r w:rsidR="007C4E95">
        <w:t>.</w:t>
      </w:r>
      <w:r w:rsidR="00425DB9">
        <w:t xml:space="preserve"> </w:t>
      </w:r>
    </w:p>
    <w:p w14:paraId="498589F3" w14:textId="41599646" w:rsidR="00A127BD" w:rsidRDefault="00A127BD" w:rsidP="00A127BD">
      <w:r>
        <w:t>Расходная часть по итогам 2020 года равна 1 235 млн. руб.</w:t>
      </w:r>
      <w:r w:rsidRPr="0087072E">
        <w:t>, что составляет 1</w:t>
      </w:r>
      <w:r>
        <w:t>07</w:t>
      </w:r>
      <w:r w:rsidRPr="0087072E">
        <w:t xml:space="preserve">% к плану и </w:t>
      </w:r>
      <w:r>
        <w:t>93</w:t>
      </w:r>
      <w:r w:rsidRPr="0087072E">
        <w:t>% к уровню прошлого года.</w:t>
      </w:r>
    </w:p>
    <w:p w14:paraId="2D867B18" w14:textId="0B4A7DE5" w:rsidR="00E64C30" w:rsidRDefault="00E64C30" w:rsidP="00D62858">
      <w:r>
        <w:t xml:space="preserve">Увеличение расходной части </w:t>
      </w:r>
      <w:r w:rsidRPr="00E64C30">
        <w:t>по сравнению с плановыми показателями</w:t>
      </w:r>
      <w:r>
        <w:t xml:space="preserve"> (+79 млн. руб.) связано с увеличением расходов на создание </w:t>
      </w:r>
      <w:r w:rsidR="00863B14">
        <w:t xml:space="preserve">резерва </w:t>
      </w:r>
      <w:r w:rsidR="00863B14" w:rsidRPr="00863B14">
        <w:t xml:space="preserve">по сомнительной задолженности в сумме </w:t>
      </w:r>
      <w:r w:rsidR="00863B14">
        <w:t xml:space="preserve">(+107 млн. руб.), по начисленным налогам (+51 млн. руб.). Перерасход был </w:t>
      </w:r>
      <w:r w:rsidR="00A344C0">
        <w:t xml:space="preserve">частично </w:t>
      </w:r>
      <w:r w:rsidR="00863B14">
        <w:t xml:space="preserve">компенсирован экономией по статьям эксплуатационных расходов (-26 </w:t>
      </w:r>
      <w:proofErr w:type="spellStart"/>
      <w:r w:rsidR="00863B14">
        <w:t>млн</w:t>
      </w:r>
      <w:proofErr w:type="gramStart"/>
      <w:r w:rsidR="00863B14">
        <w:t>.р</w:t>
      </w:r>
      <w:proofErr w:type="gramEnd"/>
      <w:r w:rsidR="00863B14">
        <w:t>уб</w:t>
      </w:r>
      <w:proofErr w:type="spellEnd"/>
      <w:r w:rsidR="00863B14">
        <w:t xml:space="preserve">.), </w:t>
      </w:r>
      <w:r w:rsidR="00A344C0">
        <w:t>расходов на амортизацию (-47 млн. руб.), административно-управленческих расходов и расходов по процентам (-7 млн. руб.).</w:t>
      </w:r>
    </w:p>
    <w:p w14:paraId="43CC5F22" w14:textId="55BAE392" w:rsidR="00A344C0" w:rsidRDefault="00A344C0" w:rsidP="00D62858">
      <w:r>
        <w:t xml:space="preserve">Относительно показателей 2019 года снижение расходной части составило 99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.: эксплуатационные расходы (-67 млн. руб.), расходы на амортизацию (-16 млн. руб.), налоги в </w:t>
      </w:r>
      <w:r w:rsidR="00CA1A63">
        <w:t xml:space="preserve"> </w:t>
      </w:r>
      <w:r>
        <w:t xml:space="preserve">составе себестоимости (-100 млн. руб.), административно-управленческие расходы (-41 млн. руб.), увеличение </w:t>
      </w:r>
      <w:r w:rsidR="0087072E">
        <w:t xml:space="preserve">процентных расходов составило +13 млн. руб., расходов на создание резервов по сомнительной дебиторской задолженности 111 млн. руб. </w:t>
      </w:r>
    </w:p>
    <w:p w14:paraId="08EA1818" w14:textId="672AAF43" w:rsidR="0087072E" w:rsidRDefault="0087072E" w:rsidP="00D62858">
      <w:bookmarkStart w:id="10" w:name="_Hlk70685457"/>
      <w:r>
        <w:t xml:space="preserve">По итогам 2020 года убыток составил 178 млн. руб., что превышает значение, установленное бизнес-планом на 1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(+1 %).</w:t>
      </w:r>
    </w:p>
    <w:bookmarkEnd w:id="10"/>
    <w:p w14:paraId="6B927CF2" w14:textId="2DC39CC8" w:rsidR="0087072E" w:rsidRDefault="0087072E" w:rsidP="00D62858">
      <w:r>
        <w:t xml:space="preserve">Показатель </w:t>
      </w:r>
      <w:r>
        <w:rPr>
          <w:lang w:val="en-US"/>
        </w:rPr>
        <w:t>EBITDA</w:t>
      </w:r>
      <w:r>
        <w:t xml:space="preserve"> по итогам 2020 года</w:t>
      </w:r>
      <w:r w:rsidRPr="0087072E">
        <w:t xml:space="preserve"> </w:t>
      </w:r>
      <w:r>
        <w:t>- 149 млн. руб., что составляет 182% к плану и -</w:t>
      </w:r>
      <w:r w:rsidR="00A127BD">
        <w:t>39</w:t>
      </w:r>
      <w:r>
        <w:t>% к уровню прошлого года.</w:t>
      </w:r>
    </w:p>
    <w:p w14:paraId="5F068A73" w14:textId="4D8259B1" w:rsidR="0055364C" w:rsidRDefault="0055364C" w:rsidP="00D62858">
      <w:r>
        <w:t>Негативное влияние на финансовые результаты по сравнению с 2019 годом оказало снижение цен реализации.</w:t>
      </w:r>
    </w:p>
    <w:p w14:paraId="24FA4A99" w14:textId="0C48A8F3" w:rsidR="0055364C" w:rsidRDefault="0055364C" w:rsidP="00D62858">
      <w:r>
        <w:t>В 2019 году ООО «Газпром добыча Оренбург»</w:t>
      </w:r>
      <w:r w:rsidR="00A24200">
        <w:t xml:space="preserve"> (покупатель) </w:t>
      </w:r>
      <w:r>
        <w:t xml:space="preserve">в качестве меры поддержки финансирования инвестиционной программы Общества </w:t>
      </w:r>
      <w:r w:rsidR="00A24200">
        <w:t xml:space="preserve">согласовало увеличение цены реализации газа природного отсепарированного </w:t>
      </w:r>
      <w:r w:rsidR="00D143A4">
        <w:t xml:space="preserve">на </w:t>
      </w:r>
      <w:r w:rsidR="00D143A4" w:rsidRPr="00366E21">
        <w:t>143 руб./</w:t>
      </w:r>
      <w:proofErr w:type="spellStart"/>
      <w:r w:rsidR="00D143A4" w:rsidRPr="00366E21">
        <w:t>тыс</w:t>
      </w:r>
      <w:proofErr w:type="gramStart"/>
      <w:r w:rsidR="00D143A4" w:rsidRPr="00366E21">
        <w:t>.к</w:t>
      </w:r>
      <w:proofErr w:type="gramEnd"/>
      <w:r w:rsidR="00D143A4" w:rsidRPr="00366E21">
        <w:t>уб.м</w:t>
      </w:r>
      <w:proofErr w:type="spellEnd"/>
      <w:r w:rsidR="00D143A4" w:rsidRPr="00366E21">
        <w:t xml:space="preserve"> </w:t>
      </w:r>
      <w:r w:rsidR="00D143A4">
        <w:t>сроком на 1 год относительно первоначальной цены</w:t>
      </w:r>
      <w:r w:rsidR="00A24200">
        <w:t xml:space="preserve"> 2 150,51 руб./</w:t>
      </w:r>
      <w:proofErr w:type="spellStart"/>
      <w:r w:rsidR="00A24200">
        <w:t>тыс.куб.м</w:t>
      </w:r>
      <w:proofErr w:type="spellEnd"/>
      <w:r w:rsidR="00A24200">
        <w:t>. (на 31.12.201</w:t>
      </w:r>
      <w:r w:rsidR="00CA1A63">
        <w:t>9</w:t>
      </w:r>
      <w:r w:rsidR="00A24200">
        <w:t>).</w:t>
      </w:r>
    </w:p>
    <w:p w14:paraId="3FFF6F36" w14:textId="3B55641D" w:rsidR="00A24200" w:rsidRDefault="00A24200" w:rsidP="00D62858">
      <w:r>
        <w:t>На 01.01.2020 цена газа была установлена в размере 2 180,62 руб./</w:t>
      </w:r>
      <w:proofErr w:type="spellStart"/>
      <w:r>
        <w:t>тыс</w:t>
      </w:r>
      <w:proofErr w:type="gramStart"/>
      <w:r>
        <w:t>.к</w:t>
      </w:r>
      <w:proofErr w:type="gramEnd"/>
      <w:r>
        <w:t>уб.м</w:t>
      </w:r>
      <w:proofErr w:type="spellEnd"/>
      <w:r>
        <w:t>. с учетом исключения увеличения цены на 143 руб./</w:t>
      </w:r>
      <w:proofErr w:type="spellStart"/>
      <w:r>
        <w:t>тыс.куб.м</w:t>
      </w:r>
      <w:proofErr w:type="spellEnd"/>
      <w:r>
        <w:t xml:space="preserve">., но с применением индексации цены на газ в размере 1,4%, установленной </w:t>
      </w:r>
      <w:r w:rsidRPr="00A24200">
        <w:t>приказ</w:t>
      </w:r>
      <w:r>
        <w:t>ом</w:t>
      </w:r>
      <w:r w:rsidRPr="00A24200">
        <w:t xml:space="preserve"> ФАС России от 13 мая 2019 года N 581/19</w:t>
      </w:r>
      <w:r>
        <w:t>.</w:t>
      </w:r>
    </w:p>
    <w:p w14:paraId="672CC383" w14:textId="17599C0D" w:rsidR="00A24200" w:rsidRDefault="00A24200" w:rsidP="00A24200">
      <w:r>
        <w:t>В связи с изданием приказа ФАС от 10 июля 2020 г. N 639/20 с 1 августа</w:t>
      </w:r>
      <w:r w:rsidR="00CA1A63">
        <w:t xml:space="preserve"> 2020</w:t>
      </w:r>
      <w:r>
        <w:t xml:space="preserve"> цена на </w:t>
      </w:r>
      <w:r w:rsidR="00CA1A63">
        <w:t>газ была проиндексирована на 3% и на 01.01.2021 составляет 2 246,25 руб./</w:t>
      </w:r>
      <w:proofErr w:type="spellStart"/>
      <w:r w:rsidR="00CA1A63">
        <w:t>тыс</w:t>
      </w:r>
      <w:proofErr w:type="gramStart"/>
      <w:r w:rsidR="00CA1A63">
        <w:t>.к</w:t>
      </w:r>
      <w:proofErr w:type="gramEnd"/>
      <w:r w:rsidR="00CA1A63">
        <w:t>уб.м</w:t>
      </w:r>
      <w:proofErr w:type="spellEnd"/>
      <w:r w:rsidR="00CA1A63">
        <w:t>. без НДС.</w:t>
      </w:r>
    </w:p>
    <w:p w14:paraId="23018172" w14:textId="0BB5A6AD" w:rsidR="0055364C" w:rsidRDefault="00CA1A63" w:rsidP="00D62858">
      <w:r>
        <w:t>Цена реализации жидких углеводородов (нефти/конденсата) снизилась относительно уровня 2019 года в связи с падением мировых цен на нефть.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46"/>
        <w:gridCol w:w="752"/>
        <w:gridCol w:w="1325"/>
        <w:gridCol w:w="1305"/>
        <w:gridCol w:w="1198"/>
        <w:gridCol w:w="1145"/>
      </w:tblGrid>
      <w:tr w:rsidR="0055364C" w:rsidRPr="0055364C" w14:paraId="22908B97" w14:textId="77777777" w:rsidTr="0055364C">
        <w:trPr>
          <w:trHeight w:val="255"/>
        </w:trPr>
        <w:tc>
          <w:tcPr>
            <w:tcW w:w="20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391A9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87DBCF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85EC0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7E1B0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9F307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9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BD486F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55364C" w:rsidRPr="0055364C" w14:paraId="75610C12" w14:textId="77777777" w:rsidTr="0055364C">
        <w:trPr>
          <w:trHeight w:val="255"/>
        </w:trPr>
        <w:tc>
          <w:tcPr>
            <w:tcW w:w="20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7DB5A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6C7B6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87DEB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349F6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90E94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9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0FDB0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55364C" w:rsidRPr="0055364C" w14:paraId="27FC07F0" w14:textId="77777777" w:rsidTr="0055364C">
        <w:trPr>
          <w:trHeight w:val="255"/>
        </w:trPr>
        <w:tc>
          <w:tcPr>
            <w:tcW w:w="20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90527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77154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353EC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74540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586AC9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058640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55364C" w:rsidRPr="0055364C" w14:paraId="0FCB1A0F" w14:textId="77777777" w:rsidTr="0055364C">
        <w:trPr>
          <w:trHeight w:val="255"/>
        </w:trPr>
        <w:tc>
          <w:tcPr>
            <w:tcW w:w="20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94EFE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Цены реализации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820B7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C0065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7FC75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CDF36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9BD1C3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55364C" w:rsidRPr="0055364C" w14:paraId="639DE6E2" w14:textId="77777777" w:rsidTr="0055364C">
        <w:trPr>
          <w:trHeight w:val="255"/>
        </w:trPr>
        <w:tc>
          <w:tcPr>
            <w:tcW w:w="2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35A5B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Газ природный отсепарированный, руб./</w:t>
            </w:r>
            <w:proofErr w:type="spellStart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.к</w:t>
            </w:r>
            <w:proofErr w:type="gramEnd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уб.м</w:t>
            </w:r>
            <w:proofErr w:type="spellEnd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E5C01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2 105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C7173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2 294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90F82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2 208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4DA0D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-4%</w:t>
            </w:r>
          </w:p>
        </w:tc>
      </w:tr>
      <w:tr w:rsidR="0055364C" w:rsidRPr="0055364C" w14:paraId="3D390834" w14:textId="77777777" w:rsidTr="0055364C">
        <w:trPr>
          <w:trHeight w:val="255"/>
        </w:trPr>
        <w:tc>
          <w:tcPr>
            <w:tcW w:w="20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F54DA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Нестабильная нефть, руб./</w:t>
            </w:r>
            <w:proofErr w:type="gramStart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т</w:t>
            </w:r>
            <w:proofErr w:type="gramEnd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711F3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8808D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20 648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882EE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20 340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3B8E8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14 945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96AF5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-27%</w:t>
            </w:r>
          </w:p>
        </w:tc>
      </w:tr>
      <w:tr w:rsidR="0055364C" w:rsidRPr="0055364C" w14:paraId="4C06BFE1" w14:textId="77777777" w:rsidTr="0055364C">
        <w:trPr>
          <w:trHeight w:val="285"/>
        </w:trPr>
        <w:tc>
          <w:tcPr>
            <w:tcW w:w="20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FC8C81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Нестабильный конденсат, руб./</w:t>
            </w:r>
            <w:proofErr w:type="gramStart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т</w:t>
            </w:r>
            <w:proofErr w:type="gramEnd"/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713FF" w14:textId="77777777" w:rsidR="0055364C" w:rsidRPr="0055364C" w:rsidRDefault="0055364C" w:rsidP="0055364C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6DD06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20 648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A22A4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20 340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FEA55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14 945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DA95B" w14:textId="77777777" w:rsidR="0055364C" w:rsidRPr="0055364C" w:rsidRDefault="0055364C" w:rsidP="0055364C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55364C">
              <w:rPr>
                <w:rFonts w:eastAsia="Times New Roman" w:cs="Tahoma"/>
                <w:sz w:val="18"/>
                <w:szCs w:val="18"/>
                <w:lang w:eastAsia="ru-RU"/>
              </w:rPr>
              <w:t>-27%</w:t>
            </w:r>
          </w:p>
        </w:tc>
      </w:tr>
    </w:tbl>
    <w:p w14:paraId="6B284612" w14:textId="77777777" w:rsidR="008E0CC2" w:rsidRDefault="008E0CC2" w:rsidP="00D62858"/>
    <w:tbl>
      <w:tblPr>
        <w:tblW w:w="5000" w:type="pct"/>
        <w:tblLook w:val="04A0" w:firstRow="1" w:lastRow="0" w:firstColumn="1" w:lastColumn="0" w:noHBand="0" w:noVBand="1"/>
      </w:tblPr>
      <w:tblGrid>
        <w:gridCol w:w="3935"/>
        <w:gridCol w:w="1355"/>
        <w:gridCol w:w="1147"/>
        <w:gridCol w:w="1449"/>
        <w:gridCol w:w="915"/>
        <w:gridCol w:w="770"/>
      </w:tblGrid>
      <w:tr w:rsidR="00D626A8" w:rsidRPr="00871E34" w14:paraId="6E26977E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16031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4291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949C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FF27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47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C6A324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40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6D6E2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626A8" w:rsidRPr="00871E34" w14:paraId="55C1DCE4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E9CC1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08C2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E820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FEF2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4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7BC56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0F632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626A8" w:rsidRPr="00871E34" w14:paraId="766F7DE2" w14:textId="77777777" w:rsidTr="00023F2F">
        <w:trPr>
          <w:trHeight w:val="270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3F312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09DA8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CFEA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18D6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9B831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01B451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626A8" w:rsidRPr="00CB2E84" w14:paraId="3C1D49AA" w14:textId="77777777" w:rsidTr="00023F2F">
        <w:trPr>
          <w:trHeight w:val="255"/>
        </w:trPr>
        <w:tc>
          <w:tcPr>
            <w:tcW w:w="20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D4DF9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Эксплуатационные расходы</w:t>
            </w: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52180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403 203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2EF62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365 939</w:t>
            </w:r>
          </w:p>
        </w:tc>
        <w:tc>
          <w:tcPr>
            <w:tcW w:w="7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6722C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338 675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6D2D5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-7%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30ED8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-16%</w:t>
            </w:r>
          </w:p>
        </w:tc>
      </w:tr>
      <w:tr w:rsidR="00D626A8" w:rsidRPr="00CB2E84" w14:paraId="7ACEBA0E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FC664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ФОТ промыслового персонала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AB6AD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103 501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F0E92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95 919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EDD7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84 099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303AF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-12%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1282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-19%</w:t>
            </w:r>
          </w:p>
        </w:tc>
      </w:tr>
      <w:tr w:rsidR="00D626A8" w:rsidRPr="00CB2E84" w14:paraId="789CA110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4B361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Услуг</w:t>
            </w:r>
            <w:proofErr w:type="gram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и ООО</w:t>
            </w:r>
            <w:proofErr w:type="gram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 xml:space="preserve"> "Газпром добыча Оренбург"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279A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80 400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2380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82 561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CA3D5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79 059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6268D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1D8F3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-2%</w:t>
            </w:r>
          </w:p>
        </w:tc>
      </w:tr>
      <w:tr w:rsidR="00D626A8" w:rsidRPr="00CB2E84" w14:paraId="576AB16C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BEB42" w14:textId="52486F00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Сырье и материалы (</w:t>
            </w:r>
            <w:proofErr w:type="spell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химреаг</w:t>
            </w:r>
            <w:r w:rsidR="00676BAA" w:rsidRPr="00CB2E84">
              <w:rPr>
                <w:rFonts w:eastAsia="Times New Roman" w:cs="Tahoma"/>
                <w:sz w:val="18"/>
                <w:szCs w:val="18"/>
                <w:lang w:eastAsia="ru-RU"/>
              </w:rPr>
              <w:t>енты</w:t>
            </w:r>
            <w:proofErr w:type="spell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D13F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38 233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41ED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29 199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0AAE0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28 806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81BD6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086A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-25%</w:t>
            </w:r>
          </w:p>
        </w:tc>
      </w:tr>
      <w:tr w:rsidR="00D626A8" w:rsidRPr="00CB2E84" w14:paraId="1D30C23D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566A2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Электроэнергия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F2BFE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10 678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792A1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23 109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B0FEC9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10 736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2B25C2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-54%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45AE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1%</w:t>
            </w:r>
          </w:p>
        </w:tc>
      </w:tr>
      <w:tr w:rsidR="00D626A8" w:rsidRPr="00CB2E84" w14:paraId="3FCD41E2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8621E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Автотранспорт и спецтехника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90F6F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14 736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1FCF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10 740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1D822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13 276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2D72B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24%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75CB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-10%</w:t>
            </w:r>
          </w:p>
        </w:tc>
      </w:tr>
      <w:tr w:rsidR="00D626A8" w:rsidRPr="00CB2E84" w14:paraId="502914F4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54DBF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Содержание промыслового автотранспорта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47FA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5 070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1759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5 366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918D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4 369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8ADB08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-19%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17D1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-14%</w:t>
            </w:r>
          </w:p>
        </w:tc>
      </w:tr>
      <w:tr w:rsidR="00D626A8" w:rsidRPr="00CB2E84" w14:paraId="388AE560" w14:textId="77777777" w:rsidTr="00023F2F">
        <w:trPr>
          <w:trHeight w:val="28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5AB8E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Техобслуживание и тек</w:t>
            </w:r>
            <w:proofErr w:type="gram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  <w:proofErr w:type="gram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р</w:t>
            </w:r>
            <w:proofErr w:type="gram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емонт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35B6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41 918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638B6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24 471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A8418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19 583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A7A30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-20%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E6BD1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-53%</w:t>
            </w:r>
          </w:p>
        </w:tc>
      </w:tr>
      <w:tr w:rsidR="00D626A8" w:rsidRPr="00CB2E84" w14:paraId="213A778B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E7369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ГТМ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EE58C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56 268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D10876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43 312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E70D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58 081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C612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34%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87FC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3%</w:t>
            </w:r>
          </w:p>
        </w:tc>
      </w:tr>
      <w:tr w:rsidR="00D626A8" w:rsidRPr="00CB2E84" w14:paraId="738FD699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8D45B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Проектная документация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77E1F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5 457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E6E0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9 301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F419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8 108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3B876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-13%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5DB5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49%</w:t>
            </w:r>
          </w:p>
        </w:tc>
      </w:tr>
      <w:tr w:rsidR="00D626A8" w:rsidRPr="00CB2E84" w14:paraId="6E28809E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8905C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Исследование скважин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6FF19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3 871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54EA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4 734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73E1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3 463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53DD6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-27%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219E6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-11%</w:t>
            </w:r>
          </w:p>
        </w:tc>
      </w:tr>
      <w:tr w:rsidR="00D626A8" w:rsidRPr="00CB2E84" w14:paraId="59C829C7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B151A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Природоохранные мероприятия, руб.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548E8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2 390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ACA8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2 189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8FD4D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2 021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A65C3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-8%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ECE2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-15%</w:t>
            </w:r>
          </w:p>
        </w:tc>
      </w:tr>
      <w:tr w:rsidR="00D626A8" w:rsidRPr="00CB2E84" w14:paraId="03072456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F78F2E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 xml:space="preserve">Охрана труда и </w:t>
            </w:r>
            <w:proofErr w:type="spell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техн</w:t>
            </w:r>
            <w:proofErr w:type="spell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. безопасности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CDA63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8 525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2D969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9 078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B7BFE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7 629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09A04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-16%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13DA7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-11%</w:t>
            </w:r>
          </w:p>
        </w:tc>
      </w:tr>
      <w:tr w:rsidR="00D626A8" w:rsidRPr="00871E34" w14:paraId="43412BD3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9A39A" w14:textId="77777777" w:rsidR="00D626A8" w:rsidRPr="00CB2E8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Аренда земли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612CE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5 270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C3ABB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6 428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6063A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5 502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9C74C" w14:textId="77777777" w:rsidR="00D626A8" w:rsidRPr="00CB2E8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-14%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F7B7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4%</w:t>
            </w:r>
          </w:p>
        </w:tc>
      </w:tr>
      <w:tr w:rsidR="00D626A8" w:rsidRPr="00871E34" w14:paraId="4C6468B9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B0715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Аренда скважин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B8AC5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4 116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576EC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3 108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084A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3 085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DF0C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A0024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-25%</w:t>
            </w:r>
          </w:p>
        </w:tc>
      </w:tr>
      <w:tr w:rsidR="00D626A8" w:rsidRPr="00871E34" w14:paraId="3A51167C" w14:textId="77777777" w:rsidTr="00023F2F">
        <w:trPr>
          <w:trHeight w:val="28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25068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Аренда насосного оборудования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37F6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5 211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B28D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16 426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9E60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10 857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B011A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-34%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5F26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108%</w:t>
            </w:r>
          </w:p>
        </w:tc>
      </w:tr>
      <w:tr w:rsidR="00D626A8" w:rsidRPr="00871E34" w14:paraId="4CE75D6C" w14:textId="77777777" w:rsidTr="00023F2F">
        <w:trPr>
          <w:trHeight w:val="25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86E4F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CAFA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17 559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C7E0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3BA7E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48508" w14:textId="7B09D24D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06E6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-100%</w:t>
            </w:r>
          </w:p>
        </w:tc>
      </w:tr>
    </w:tbl>
    <w:p w14:paraId="62F7DE82" w14:textId="56465A6A" w:rsidR="00D62858" w:rsidRPr="00A211B2" w:rsidRDefault="00D62858" w:rsidP="00D62858"/>
    <w:p w14:paraId="64077337" w14:textId="39C14CD4" w:rsidR="007816FD" w:rsidRPr="00A211B2" w:rsidRDefault="007816FD" w:rsidP="00D62858">
      <w:r w:rsidRPr="00A211B2">
        <w:t>Бизнес-план по эксплуатационным расходам был исполнен с экономией 7 % по сравнению с плановыми показателями и на 16% ниже значений прошлого года.</w:t>
      </w:r>
    </w:p>
    <w:p w14:paraId="1CB8B787" w14:textId="329DDE01" w:rsidR="00BC7CC3" w:rsidRPr="00CB2E84" w:rsidRDefault="00BC7CC3" w:rsidP="00D62858">
      <w:r w:rsidRPr="00CB2E84">
        <w:t>Большинство статей эксплуатационных расходов по итогам 2020 года были выполнены с экономией, в том числе:</w:t>
      </w:r>
    </w:p>
    <w:p w14:paraId="6D5A902C" w14:textId="74C7866C" w:rsidR="00BC7CC3" w:rsidRPr="00CB2E84" w:rsidRDefault="00BC7CC3" w:rsidP="00D62858">
      <w:r w:rsidRPr="00CB2E84">
        <w:t xml:space="preserve">«ФОТ промыслового персонала» в связи неполной выплатой премиальной части заработной платы по причине </w:t>
      </w:r>
      <w:proofErr w:type="spellStart"/>
      <w:r w:rsidRPr="00CB2E84">
        <w:t>недостижения</w:t>
      </w:r>
      <w:proofErr w:type="spellEnd"/>
      <w:r w:rsidRPr="00CB2E84">
        <w:t xml:space="preserve"> показателей по добыче</w:t>
      </w:r>
      <w:r w:rsidR="00210FDD" w:rsidRPr="00CB2E84">
        <w:t xml:space="preserve"> и отсутствием премиальных начислений по вновь принятым работникам.</w:t>
      </w:r>
    </w:p>
    <w:p w14:paraId="257CD75F" w14:textId="523A5B0A" w:rsidR="00210FDD" w:rsidRPr="00CB2E84" w:rsidRDefault="00210FDD" w:rsidP="00D62858">
      <w:r w:rsidRPr="00CB2E84">
        <w:t xml:space="preserve">«Электроэнергия» в связи с </w:t>
      </w:r>
      <w:r w:rsidR="005532DD" w:rsidRPr="00CB2E84">
        <w:t>не вводом</w:t>
      </w:r>
      <w:r w:rsidRPr="00CB2E84">
        <w:t xml:space="preserve"> в эксплуатацию блочной </w:t>
      </w:r>
      <w:proofErr w:type="spellStart"/>
      <w:r w:rsidRPr="00CB2E84">
        <w:t>мультифазной</w:t>
      </w:r>
      <w:proofErr w:type="spellEnd"/>
      <w:r w:rsidRPr="00CB2E84">
        <w:t xml:space="preserve"> насосной станции (БМФНС), потребляемая мощность которой составляет</w:t>
      </w:r>
      <w:r w:rsidR="00756517" w:rsidRPr="00CB2E84">
        <w:t xml:space="preserve"> </w:t>
      </w:r>
      <w:r w:rsidRPr="00CB2E84">
        <w:t>450 КВт.</w:t>
      </w:r>
    </w:p>
    <w:p w14:paraId="580A09D9" w14:textId="71A29198" w:rsidR="00756517" w:rsidRPr="00A211B2" w:rsidRDefault="00756517" w:rsidP="00D62858">
      <w:r w:rsidRPr="00CB2E84">
        <w:t>«Содержание промыслового автотранспорта» в связи</w:t>
      </w:r>
      <w:r w:rsidR="00C40251" w:rsidRPr="00CB2E84">
        <w:t xml:space="preserve"> с выходом из строя бульдозера и </w:t>
      </w:r>
      <w:r w:rsidR="00C40251" w:rsidRPr="00A211B2">
        <w:t>принятием решения об отказе в его ремонте.</w:t>
      </w:r>
    </w:p>
    <w:p w14:paraId="04B857BA" w14:textId="74AC53D5" w:rsidR="00C40251" w:rsidRPr="00A211B2" w:rsidRDefault="00C40251" w:rsidP="00D62858">
      <w:r w:rsidRPr="00A211B2">
        <w:t xml:space="preserve">«Техобслуживание и текущий ремонт» в связи с достигнутой экономией по результатам проведения закупочных процедур по техническому освидетельствованию и ремонту оборудования, передачей в аренду объектов внешнего электроснабжения (в </w:t>
      </w:r>
      <w:proofErr w:type="spellStart"/>
      <w:r w:rsidRPr="00A211B2">
        <w:t>т</w:t>
      </w:r>
      <w:proofErr w:type="gramStart"/>
      <w:r w:rsidRPr="00A211B2">
        <w:t>,ч</w:t>
      </w:r>
      <w:proofErr w:type="spellEnd"/>
      <w:proofErr w:type="gramEnd"/>
      <w:r w:rsidRPr="00A211B2">
        <w:t xml:space="preserve">. ВЛ-35 </w:t>
      </w:r>
      <w:proofErr w:type="spellStart"/>
      <w:r w:rsidRPr="00A211B2">
        <w:t>кВ</w:t>
      </w:r>
      <w:proofErr w:type="spellEnd"/>
      <w:r w:rsidRPr="00A211B2">
        <w:t>) Чкаловского НГКМ с обязанностью арендатора обслуживать арендуемое электрооборудование.</w:t>
      </w:r>
    </w:p>
    <w:p w14:paraId="12190074" w14:textId="57304776" w:rsidR="002B701A" w:rsidRPr="00A211B2" w:rsidRDefault="002B701A" w:rsidP="00D62858">
      <w:r w:rsidRPr="00A211B2">
        <w:t>«Исследования скважин» - в связи с отказом от проведения исследований по причине тяжелой экономической ситуации.</w:t>
      </w:r>
    </w:p>
    <w:p w14:paraId="723260E4" w14:textId="111505FD" w:rsidR="00502EFA" w:rsidRPr="00A211B2" w:rsidRDefault="00502EFA" w:rsidP="00D62858">
      <w:r w:rsidRPr="00A211B2">
        <w:t>«Охрана труда и техника безопасности» в связи с отказом от проведения аттестации нештатного аварийно-спасательного формирования.</w:t>
      </w:r>
    </w:p>
    <w:p w14:paraId="6E936DA2" w14:textId="14FC9143" w:rsidR="00502EFA" w:rsidRPr="00A211B2" w:rsidRDefault="00502EFA" w:rsidP="00D62858">
      <w:r w:rsidRPr="00A211B2">
        <w:t xml:space="preserve">«Аренда насосного оборудования» в связи с переносом сроков ввода скважины № 307 Копанского НГКМ, часть расходов была учтена в составе объектов капитального </w:t>
      </w:r>
      <w:r w:rsidRPr="00A211B2">
        <w:lastRenderedPageBreak/>
        <w:t xml:space="preserve">строительства. В связи с переносом сроков ввода скважины № 214 Чкаловского НГКМ капитальный ремонт по спуску насосного оборудования проведен не был.  </w:t>
      </w:r>
    </w:p>
    <w:p w14:paraId="47AD20DB" w14:textId="177B51F2" w:rsidR="007816FD" w:rsidRPr="00A211B2" w:rsidRDefault="007816FD" w:rsidP="00D62858">
      <w:r w:rsidRPr="00A211B2">
        <w:t xml:space="preserve">По статьям «Автотранспорт и спецтехника» и «Геолого-технические мероприятия» фактические показатели превысили плановые значения в связи </w:t>
      </w:r>
      <w:r w:rsidR="008A159C" w:rsidRPr="00A211B2">
        <w:t>с возникшими осложнениями при эксплуатации и капитальном ремонте скважин</w:t>
      </w:r>
      <w:r w:rsidR="00210FDD" w:rsidRPr="00A211B2">
        <w:t>.</w:t>
      </w:r>
    </w:p>
    <w:p w14:paraId="45313A40" w14:textId="082B0FE1" w:rsidR="008A159C" w:rsidRPr="00A211B2" w:rsidRDefault="008A159C" w:rsidP="00D62858">
      <w:r w:rsidRPr="00A211B2">
        <w:t>В 2020 году АО «УНГП» провело ряд геолого-технических мероприятий на всех месторождениях Общества:</w:t>
      </w:r>
    </w:p>
    <w:tbl>
      <w:tblPr>
        <w:tblStyle w:val="af4"/>
        <w:tblW w:w="5000" w:type="pct"/>
        <w:jc w:val="center"/>
        <w:tblLook w:val="04A0" w:firstRow="1" w:lastRow="0" w:firstColumn="1" w:lastColumn="0" w:noHBand="0" w:noVBand="1"/>
      </w:tblPr>
      <w:tblGrid>
        <w:gridCol w:w="3487"/>
        <w:gridCol w:w="1639"/>
        <w:gridCol w:w="1639"/>
        <w:gridCol w:w="1537"/>
        <w:gridCol w:w="1269"/>
      </w:tblGrid>
      <w:tr w:rsidR="008A159C" w:rsidRPr="008A159C" w14:paraId="2291B075" w14:textId="77777777" w:rsidTr="008A159C">
        <w:trPr>
          <w:trHeight w:val="300"/>
          <w:jc w:val="center"/>
        </w:trPr>
        <w:tc>
          <w:tcPr>
            <w:tcW w:w="1822" w:type="pct"/>
            <w:vMerge w:val="restart"/>
            <w:hideMark/>
          </w:tcPr>
          <w:p w14:paraId="0BE9D358" w14:textId="7B7DBF27" w:rsidR="008A159C" w:rsidRPr="008A159C" w:rsidRDefault="003F1EC8" w:rsidP="008A159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Назначение</w:t>
            </w:r>
          </w:p>
        </w:tc>
        <w:tc>
          <w:tcPr>
            <w:tcW w:w="1712" w:type="pct"/>
            <w:gridSpan w:val="2"/>
            <w:hideMark/>
          </w:tcPr>
          <w:p w14:paraId="245D9097" w14:textId="6EF36D98" w:rsidR="008A159C" w:rsidRPr="008A159C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803" w:type="pct"/>
            <w:vMerge w:val="restart"/>
            <w:noWrap/>
            <w:hideMark/>
          </w:tcPr>
          <w:p w14:paraId="65C07121" w14:textId="77777777" w:rsidR="00203B45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A159C">
              <w:rPr>
                <w:b/>
                <w:bCs/>
                <w:sz w:val="18"/>
                <w:szCs w:val="18"/>
              </w:rPr>
              <w:t>Откл</w:t>
            </w:r>
            <w:proofErr w:type="spellEnd"/>
            <w:r w:rsidRPr="008A159C">
              <w:rPr>
                <w:b/>
                <w:bCs/>
                <w:sz w:val="18"/>
                <w:szCs w:val="18"/>
              </w:rPr>
              <w:t>.</w:t>
            </w:r>
          </w:p>
          <w:p w14:paraId="3480BE7B" w14:textId="66BC6D78" w:rsidR="008A159C" w:rsidRPr="008A159C" w:rsidRDefault="003F1EC8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абс</w:t>
            </w:r>
            <w:proofErr w:type="spellEnd"/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63" w:type="pct"/>
            <w:vMerge w:val="restart"/>
            <w:noWrap/>
            <w:hideMark/>
          </w:tcPr>
          <w:p w14:paraId="5D2B1917" w14:textId="77777777" w:rsidR="00203B45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A159C">
              <w:rPr>
                <w:b/>
                <w:bCs/>
                <w:sz w:val="18"/>
                <w:szCs w:val="18"/>
              </w:rPr>
              <w:t>Откл</w:t>
            </w:r>
            <w:proofErr w:type="spellEnd"/>
            <w:r w:rsidRPr="008A159C">
              <w:rPr>
                <w:b/>
                <w:bCs/>
                <w:sz w:val="18"/>
                <w:szCs w:val="18"/>
              </w:rPr>
              <w:t>.</w:t>
            </w:r>
          </w:p>
          <w:p w14:paraId="4A18556A" w14:textId="22C0E558" w:rsidR="008A159C" w:rsidRPr="008A159C" w:rsidRDefault="003F1EC8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8A159C" w:rsidRPr="008A159C" w14:paraId="0F156717" w14:textId="77777777" w:rsidTr="008A159C">
        <w:trPr>
          <w:trHeight w:val="285"/>
          <w:jc w:val="center"/>
        </w:trPr>
        <w:tc>
          <w:tcPr>
            <w:tcW w:w="1822" w:type="pct"/>
            <w:vMerge/>
            <w:hideMark/>
          </w:tcPr>
          <w:p w14:paraId="4A2B3007" w14:textId="77777777" w:rsidR="008A159C" w:rsidRPr="008A159C" w:rsidRDefault="008A159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6" w:type="pct"/>
            <w:hideMark/>
          </w:tcPr>
          <w:p w14:paraId="75DE46DE" w14:textId="77777777" w:rsidR="008A159C" w:rsidRPr="008A159C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59C">
              <w:rPr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856" w:type="pct"/>
            <w:hideMark/>
          </w:tcPr>
          <w:p w14:paraId="6B51BA0B" w14:textId="77777777" w:rsidR="008A159C" w:rsidRPr="008A159C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59C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803" w:type="pct"/>
            <w:vMerge/>
            <w:hideMark/>
          </w:tcPr>
          <w:p w14:paraId="395B1A87" w14:textId="77777777" w:rsidR="008A159C" w:rsidRPr="008A159C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3" w:type="pct"/>
            <w:vMerge/>
            <w:hideMark/>
          </w:tcPr>
          <w:p w14:paraId="7715817C" w14:textId="77777777" w:rsidR="008A159C" w:rsidRPr="008A159C" w:rsidRDefault="008A159C" w:rsidP="008A159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A159C" w:rsidRPr="008A159C" w14:paraId="5AB7DF4B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43208657" w14:textId="51A3B6FC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ПРС-управление ПО (ОУИРС)</w:t>
            </w:r>
          </w:p>
        </w:tc>
        <w:tc>
          <w:tcPr>
            <w:tcW w:w="856" w:type="pct"/>
            <w:noWrap/>
            <w:hideMark/>
          </w:tcPr>
          <w:p w14:paraId="51CE9F28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2 564</w:t>
            </w:r>
          </w:p>
        </w:tc>
        <w:tc>
          <w:tcPr>
            <w:tcW w:w="856" w:type="pct"/>
            <w:noWrap/>
            <w:hideMark/>
          </w:tcPr>
          <w:p w14:paraId="7EBC9C6A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2 403</w:t>
            </w:r>
          </w:p>
        </w:tc>
        <w:tc>
          <w:tcPr>
            <w:tcW w:w="803" w:type="pct"/>
            <w:noWrap/>
            <w:hideMark/>
          </w:tcPr>
          <w:p w14:paraId="24C99B60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-161</w:t>
            </w:r>
          </w:p>
        </w:tc>
        <w:tc>
          <w:tcPr>
            <w:tcW w:w="663" w:type="pct"/>
            <w:noWrap/>
            <w:hideMark/>
          </w:tcPr>
          <w:p w14:paraId="655A77EE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-6%</w:t>
            </w:r>
          </w:p>
        </w:tc>
      </w:tr>
      <w:tr w:rsidR="008A159C" w:rsidRPr="008A159C" w14:paraId="5DD68888" w14:textId="77777777" w:rsidTr="003F1EC8">
        <w:trPr>
          <w:trHeight w:val="327"/>
          <w:jc w:val="center"/>
        </w:trPr>
        <w:tc>
          <w:tcPr>
            <w:tcW w:w="1822" w:type="pct"/>
            <w:hideMark/>
          </w:tcPr>
          <w:p w14:paraId="5AFE276C" w14:textId="18051077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Удаление АСПО</w:t>
            </w:r>
          </w:p>
        </w:tc>
        <w:tc>
          <w:tcPr>
            <w:tcW w:w="856" w:type="pct"/>
            <w:noWrap/>
            <w:hideMark/>
          </w:tcPr>
          <w:p w14:paraId="633B38A4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7 362</w:t>
            </w:r>
          </w:p>
        </w:tc>
        <w:tc>
          <w:tcPr>
            <w:tcW w:w="856" w:type="pct"/>
            <w:noWrap/>
            <w:hideMark/>
          </w:tcPr>
          <w:p w14:paraId="71F8E6AF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6 239</w:t>
            </w:r>
          </w:p>
        </w:tc>
        <w:tc>
          <w:tcPr>
            <w:tcW w:w="803" w:type="pct"/>
            <w:noWrap/>
            <w:hideMark/>
          </w:tcPr>
          <w:p w14:paraId="74B6B21F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-1 123</w:t>
            </w:r>
          </w:p>
        </w:tc>
        <w:tc>
          <w:tcPr>
            <w:tcW w:w="663" w:type="pct"/>
            <w:noWrap/>
            <w:hideMark/>
          </w:tcPr>
          <w:p w14:paraId="1FDC347E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-15%</w:t>
            </w:r>
          </w:p>
        </w:tc>
      </w:tr>
      <w:tr w:rsidR="008A159C" w:rsidRPr="008A159C" w14:paraId="2B11FF02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0A40C38B" w14:textId="77777777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Скважина № 146 (смена насосов)</w:t>
            </w:r>
          </w:p>
        </w:tc>
        <w:tc>
          <w:tcPr>
            <w:tcW w:w="856" w:type="pct"/>
            <w:noWrap/>
            <w:hideMark/>
          </w:tcPr>
          <w:p w14:paraId="719A61D1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5 459</w:t>
            </w:r>
          </w:p>
        </w:tc>
        <w:tc>
          <w:tcPr>
            <w:tcW w:w="856" w:type="pct"/>
            <w:noWrap/>
            <w:hideMark/>
          </w:tcPr>
          <w:p w14:paraId="4AA78337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2 927</w:t>
            </w:r>
          </w:p>
        </w:tc>
        <w:tc>
          <w:tcPr>
            <w:tcW w:w="803" w:type="pct"/>
            <w:noWrap/>
            <w:hideMark/>
          </w:tcPr>
          <w:p w14:paraId="1761AB3A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-2 531</w:t>
            </w:r>
          </w:p>
        </w:tc>
        <w:tc>
          <w:tcPr>
            <w:tcW w:w="663" w:type="pct"/>
            <w:noWrap/>
            <w:hideMark/>
          </w:tcPr>
          <w:p w14:paraId="18F2862C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-46%</w:t>
            </w:r>
          </w:p>
        </w:tc>
      </w:tr>
      <w:tr w:rsidR="008A159C" w:rsidRPr="008A159C" w14:paraId="34DE2067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6C70ABF7" w14:textId="0E07CF1D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Скважина № 84 (</w:t>
            </w:r>
            <w:proofErr w:type="spellStart"/>
            <w:r w:rsidR="005C7BEC">
              <w:rPr>
                <w:sz w:val="18"/>
                <w:szCs w:val="18"/>
              </w:rPr>
              <w:t>расконсервация</w:t>
            </w:r>
            <w:proofErr w:type="spellEnd"/>
            <w:r w:rsidRPr="008A159C"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noWrap/>
            <w:hideMark/>
          </w:tcPr>
          <w:p w14:paraId="3982246F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11 563</w:t>
            </w:r>
          </w:p>
        </w:tc>
        <w:tc>
          <w:tcPr>
            <w:tcW w:w="856" w:type="pct"/>
            <w:noWrap/>
            <w:hideMark/>
          </w:tcPr>
          <w:p w14:paraId="50BC79FC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11 979</w:t>
            </w:r>
          </w:p>
        </w:tc>
        <w:tc>
          <w:tcPr>
            <w:tcW w:w="803" w:type="pct"/>
            <w:noWrap/>
            <w:hideMark/>
          </w:tcPr>
          <w:p w14:paraId="69A09335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416</w:t>
            </w:r>
          </w:p>
        </w:tc>
        <w:tc>
          <w:tcPr>
            <w:tcW w:w="663" w:type="pct"/>
            <w:noWrap/>
            <w:hideMark/>
          </w:tcPr>
          <w:p w14:paraId="503C5037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4%</w:t>
            </w:r>
          </w:p>
        </w:tc>
      </w:tr>
      <w:tr w:rsidR="008A159C" w:rsidRPr="008A159C" w14:paraId="44F33C76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488DE1C4" w14:textId="375A7C32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Скв</w:t>
            </w:r>
            <w:r w:rsidR="003F1EC8">
              <w:rPr>
                <w:sz w:val="18"/>
                <w:szCs w:val="18"/>
              </w:rPr>
              <w:t xml:space="preserve">ажина № </w:t>
            </w:r>
            <w:r w:rsidRPr="008A159C">
              <w:rPr>
                <w:sz w:val="18"/>
                <w:szCs w:val="18"/>
              </w:rPr>
              <w:t xml:space="preserve">202 </w:t>
            </w:r>
            <w:r w:rsidR="003F1EC8">
              <w:rPr>
                <w:sz w:val="18"/>
                <w:szCs w:val="18"/>
              </w:rPr>
              <w:t>(</w:t>
            </w:r>
            <w:r w:rsidR="002E7B9B">
              <w:rPr>
                <w:sz w:val="18"/>
                <w:szCs w:val="18"/>
              </w:rPr>
              <w:t>ремонт</w:t>
            </w:r>
            <w:r w:rsidR="003F1EC8"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noWrap/>
            <w:hideMark/>
          </w:tcPr>
          <w:p w14:paraId="061AE796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6 865</w:t>
            </w:r>
          </w:p>
        </w:tc>
        <w:tc>
          <w:tcPr>
            <w:tcW w:w="856" w:type="pct"/>
            <w:noWrap/>
            <w:hideMark/>
          </w:tcPr>
          <w:p w14:paraId="51330EA1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13 430</w:t>
            </w:r>
          </w:p>
        </w:tc>
        <w:tc>
          <w:tcPr>
            <w:tcW w:w="803" w:type="pct"/>
            <w:noWrap/>
            <w:hideMark/>
          </w:tcPr>
          <w:p w14:paraId="2EC5059D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6 564</w:t>
            </w:r>
          </w:p>
        </w:tc>
        <w:tc>
          <w:tcPr>
            <w:tcW w:w="663" w:type="pct"/>
            <w:noWrap/>
            <w:hideMark/>
          </w:tcPr>
          <w:p w14:paraId="57752AAE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96%</w:t>
            </w:r>
          </w:p>
        </w:tc>
      </w:tr>
      <w:tr w:rsidR="008A159C" w:rsidRPr="008A159C" w14:paraId="4956F60E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4263603F" w14:textId="1BBF22D8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Скв</w:t>
            </w:r>
            <w:r w:rsidR="003F1EC8">
              <w:rPr>
                <w:sz w:val="18"/>
                <w:szCs w:val="18"/>
              </w:rPr>
              <w:t xml:space="preserve">ажина № </w:t>
            </w:r>
            <w:r w:rsidRPr="008A159C">
              <w:rPr>
                <w:sz w:val="18"/>
                <w:szCs w:val="18"/>
              </w:rPr>
              <w:t xml:space="preserve">307 </w:t>
            </w:r>
            <w:r w:rsidR="003F1EC8">
              <w:rPr>
                <w:sz w:val="18"/>
                <w:szCs w:val="18"/>
              </w:rPr>
              <w:t>(смена насосов)</w:t>
            </w:r>
            <w:r w:rsidRPr="008A159C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pct"/>
            <w:noWrap/>
            <w:hideMark/>
          </w:tcPr>
          <w:p w14:paraId="79702182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0</w:t>
            </w:r>
          </w:p>
        </w:tc>
        <w:tc>
          <w:tcPr>
            <w:tcW w:w="856" w:type="pct"/>
            <w:noWrap/>
            <w:hideMark/>
          </w:tcPr>
          <w:p w14:paraId="5DC26326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6 454</w:t>
            </w:r>
          </w:p>
        </w:tc>
        <w:tc>
          <w:tcPr>
            <w:tcW w:w="803" w:type="pct"/>
            <w:noWrap/>
            <w:hideMark/>
          </w:tcPr>
          <w:p w14:paraId="05628A71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6 454</w:t>
            </w:r>
          </w:p>
        </w:tc>
        <w:tc>
          <w:tcPr>
            <w:tcW w:w="663" w:type="pct"/>
            <w:noWrap/>
            <w:hideMark/>
          </w:tcPr>
          <w:p w14:paraId="3065B82A" w14:textId="1A9EAB5C" w:rsidR="008A159C" w:rsidRPr="008A159C" w:rsidRDefault="008A159C" w:rsidP="003F1EC8">
            <w:pPr>
              <w:rPr>
                <w:sz w:val="18"/>
                <w:szCs w:val="18"/>
              </w:rPr>
            </w:pPr>
          </w:p>
        </w:tc>
      </w:tr>
      <w:tr w:rsidR="008A159C" w:rsidRPr="008A159C" w14:paraId="17E154F4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282A45EA" w14:textId="07DF766B" w:rsidR="008A159C" w:rsidRPr="008A159C" w:rsidRDefault="003F1EC8" w:rsidP="008A15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Группа скважин №№ </w:t>
            </w:r>
            <w:r w:rsidR="008A159C" w:rsidRPr="008A159C">
              <w:rPr>
                <w:sz w:val="18"/>
                <w:szCs w:val="18"/>
              </w:rPr>
              <w:t>125,21,84</w:t>
            </w:r>
          </w:p>
        </w:tc>
        <w:tc>
          <w:tcPr>
            <w:tcW w:w="856" w:type="pct"/>
            <w:noWrap/>
            <w:hideMark/>
          </w:tcPr>
          <w:p w14:paraId="78C8D8C7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1 120</w:t>
            </w:r>
          </w:p>
        </w:tc>
        <w:tc>
          <w:tcPr>
            <w:tcW w:w="856" w:type="pct"/>
            <w:noWrap/>
            <w:hideMark/>
          </w:tcPr>
          <w:p w14:paraId="4C314207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133</w:t>
            </w:r>
          </w:p>
        </w:tc>
        <w:tc>
          <w:tcPr>
            <w:tcW w:w="803" w:type="pct"/>
            <w:noWrap/>
            <w:hideMark/>
          </w:tcPr>
          <w:p w14:paraId="18BEEA93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-987</w:t>
            </w:r>
          </w:p>
        </w:tc>
        <w:tc>
          <w:tcPr>
            <w:tcW w:w="663" w:type="pct"/>
            <w:noWrap/>
            <w:hideMark/>
          </w:tcPr>
          <w:p w14:paraId="6F39CFAF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-88%</w:t>
            </w:r>
          </w:p>
        </w:tc>
      </w:tr>
      <w:tr w:rsidR="008A159C" w:rsidRPr="008A159C" w14:paraId="253AE978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3A84C92B" w14:textId="19E6B051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Скв</w:t>
            </w:r>
            <w:r w:rsidR="003F1EC8">
              <w:rPr>
                <w:sz w:val="18"/>
                <w:szCs w:val="18"/>
              </w:rPr>
              <w:t xml:space="preserve">ажина № </w:t>
            </w:r>
            <w:r w:rsidRPr="008A159C">
              <w:rPr>
                <w:sz w:val="18"/>
                <w:szCs w:val="18"/>
              </w:rPr>
              <w:t>312 (смена насоса)</w:t>
            </w:r>
          </w:p>
        </w:tc>
        <w:tc>
          <w:tcPr>
            <w:tcW w:w="856" w:type="pct"/>
            <w:noWrap/>
            <w:hideMark/>
          </w:tcPr>
          <w:p w14:paraId="132636C3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8 202</w:t>
            </w:r>
          </w:p>
        </w:tc>
        <w:tc>
          <w:tcPr>
            <w:tcW w:w="856" w:type="pct"/>
            <w:noWrap/>
            <w:hideMark/>
          </w:tcPr>
          <w:p w14:paraId="3C0F9CE6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14 165</w:t>
            </w:r>
          </w:p>
        </w:tc>
        <w:tc>
          <w:tcPr>
            <w:tcW w:w="803" w:type="pct"/>
            <w:noWrap/>
            <w:hideMark/>
          </w:tcPr>
          <w:p w14:paraId="3E02F706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5 963</w:t>
            </w:r>
          </w:p>
        </w:tc>
        <w:tc>
          <w:tcPr>
            <w:tcW w:w="663" w:type="pct"/>
            <w:noWrap/>
            <w:hideMark/>
          </w:tcPr>
          <w:p w14:paraId="12CB885C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73%</w:t>
            </w:r>
          </w:p>
        </w:tc>
      </w:tr>
      <w:tr w:rsidR="008A159C" w:rsidRPr="008A159C" w14:paraId="2FFE0C34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601B7556" w14:textId="37516ABB" w:rsidR="008A159C" w:rsidRPr="008A159C" w:rsidRDefault="005C7BEC" w:rsidP="008A15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</w:t>
            </w:r>
          </w:p>
        </w:tc>
        <w:tc>
          <w:tcPr>
            <w:tcW w:w="856" w:type="pct"/>
            <w:noWrap/>
            <w:hideMark/>
          </w:tcPr>
          <w:p w14:paraId="18714ECB" w14:textId="66B246F7" w:rsidR="008A159C" w:rsidRPr="008A159C" w:rsidRDefault="005C7BEC" w:rsidP="008A1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1 161</w:t>
            </w:r>
          </w:p>
        </w:tc>
        <w:tc>
          <w:tcPr>
            <w:tcW w:w="856" w:type="pct"/>
            <w:noWrap/>
            <w:hideMark/>
          </w:tcPr>
          <w:p w14:paraId="4DE88076" w14:textId="3657D5C0" w:rsidR="008A159C" w:rsidRPr="008A159C" w:rsidRDefault="005C7BEC" w:rsidP="008A1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803" w:type="pct"/>
            <w:noWrap/>
            <w:hideMark/>
          </w:tcPr>
          <w:p w14:paraId="6B9509FA" w14:textId="041C8E28" w:rsidR="008A159C" w:rsidRPr="008A159C" w:rsidRDefault="005C7BEC" w:rsidP="008A1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-809</w:t>
            </w:r>
          </w:p>
        </w:tc>
        <w:tc>
          <w:tcPr>
            <w:tcW w:w="663" w:type="pct"/>
            <w:noWrap/>
            <w:hideMark/>
          </w:tcPr>
          <w:p w14:paraId="4FACB73A" w14:textId="2EAD9284" w:rsidR="008A159C" w:rsidRPr="008A159C" w:rsidRDefault="005C7BEC" w:rsidP="008A15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-70%</w:t>
            </w:r>
          </w:p>
        </w:tc>
      </w:tr>
      <w:tr w:rsidR="008A159C" w:rsidRPr="008A159C" w14:paraId="614AF8F9" w14:textId="77777777" w:rsidTr="008A159C">
        <w:trPr>
          <w:trHeight w:val="300"/>
          <w:jc w:val="center"/>
        </w:trPr>
        <w:tc>
          <w:tcPr>
            <w:tcW w:w="1822" w:type="pct"/>
            <w:hideMark/>
          </w:tcPr>
          <w:p w14:paraId="40270274" w14:textId="77777777" w:rsidR="008A159C" w:rsidRPr="008A159C" w:rsidRDefault="008A159C" w:rsidP="008A159C">
            <w:pPr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 xml:space="preserve">Ревизия и ремонт </w:t>
            </w:r>
            <w:proofErr w:type="gramStart"/>
            <w:r w:rsidRPr="008A159C">
              <w:rPr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856" w:type="pct"/>
            <w:noWrap/>
            <w:hideMark/>
          </w:tcPr>
          <w:p w14:paraId="3395F4A2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135</w:t>
            </w:r>
          </w:p>
        </w:tc>
        <w:tc>
          <w:tcPr>
            <w:tcW w:w="856" w:type="pct"/>
            <w:noWrap/>
            <w:hideMark/>
          </w:tcPr>
          <w:p w14:paraId="1AD6B230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131</w:t>
            </w:r>
          </w:p>
        </w:tc>
        <w:tc>
          <w:tcPr>
            <w:tcW w:w="803" w:type="pct"/>
            <w:noWrap/>
            <w:hideMark/>
          </w:tcPr>
          <w:p w14:paraId="397E8BEB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-4</w:t>
            </w:r>
          </w:p>
        </w:tc>
        <w:tc>
          <w:tcPr>
            <w:tcW w:w="663" w:type="pct"/>
            <w:noWrap/>
            <w:hideMark/>
          </w:tcPr>
          <w:p w14:paraId="46CA7DDA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-3%</w:t>
            </w:r>
          </w:p>
        </w:tc>
      </w:tr>
      <w:tr w:rsidR="008A159C" w:rsidRPr="008A159C" w14:paraId="160E2DAE" w14:textId="77777777" w:rsidTr="008A159C">
        <w:trPr>
          <w:trHeight w:val="285"/>
          <w:jc w:val="center"/>
        </w:trPr>
        <w:tc>
          <w:tcPr>
            <w:tcW w:w="1822" w:type="pct"/>
            <w:hideMark/>
          </w:tcPr>
          <w:p w14:paraId="143E4E10" w14:textId="77777777" w:rsidR="008A159C" w:rsidRPr="008A159C" w:rsidRDefault="008A159C" w:rsidP="008A159C">
            <w:pPr>
              <w:rPr>
                <w:b/>
                <w:bCs/>
                <w:sz w:val="18"/>
                <w:szCs w:val="18"/>
              </w:rPr>
            </w:pPr>
            <w:r w:rsidRPr="008A159C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6" w:type="pct"/>
            <w:noWrap/>
            <w:hideMark/>
          </w:tcPr>
          <w:p w14:paraId="35457AFA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43 312</w:t>
            </w:r>
          </w:p>
        </w:tc>
        <w:tc>
          <w:tcPr>
            <w:tcW w:w="856" w:type="pct"/>
            <w:noWrap/>
            <w:hideMark/>
          </w:tcPr>
          <w:p w14:paraId="458BA761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58 081</w:t>
            </w:r>
          </w:p>
        </w:tc>
        <w:tc>
          <w:tcPr>
            <w:tcW w:w="803" w:type="pct"/>
            <w:noWrap/>
            <w:hideMark/>
          </w:tcPr>
          <w:p w14:paraId="19A116EC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14 769</w:t>
            </w:r>
          </w:p>
        </w:tc>
        <w:tc>
          <w:tcPr>
            <w:tcW w:w="663" w:type="pct"/>
            <w:noWrap/>
            <w:hideMark/>
          </w:tcPr>
          <w:p w14:paraId="53F917AD" w14:textId="77777777" w:rsidR="008A159C" w:rsidRPr="008A159C" w:rsidRDefault="008A159C" w:rsidP="008A159C">
            <w:pPr>
              <w:jc w:val="center"/>
              <w:rPr>
                <w:sz w:val="18"/>
                <w:szCs w:val="18"/>
              </w:rPr>
            </w:pPr>
            <w:r w:rsidRPr="008A159C">
              <w:rPr>
                <w:sz w:val="18"/>
                <w:szCs w:val="18"/>
              </w:rPr>
              <w:t>34%</w:t>
            </w:r>
          </w:p>
        </w:tc>
      </w:tr>
    </w:tbl>
    <w:p w14:paraId="04D06365" w14:textId="6AD59E86" w:rsidR="007816FD" w:rsidRDefault="007816FD" w:rsidP="00D62858">
      <w:pPr>
        <w:rPr>
          <w:sz w:val="18"/>
          <w:szCs w:val="18"/>
        </w:rPr>
      </w:pPr>
    </w:p>
    <w:p w14:paraId="202F66FE" w14:textId="734B40BB" w:rsidR="005C7BEC" w:rsidRPr="00A211B2" w:rsidRDefault="005C7BEC" w:rsidP="00D62858">
      <w:r w:rsidRPr="00A211B2">
        <w:t>Операции по скважинам №№146,312,307 связаны со сменой насосного оборудования в связи с незапланированным выходом их из строя.</w:t>
      </w:r>
    </w:p>
    <w:p w14:paraId="449EDF29" w14:textId="77777777" w:rsidR="000C1557" w:rsidRPr="00A211B2" w:rsidRDefault="00FE1EDB" w:rsidP="00D62858">
      <w:r w:rsidRPr="00A211B2">
        <w:t xml:space="preserve">На 01.01.2021 добыча механизированным способом не производилась ни на одной из скважин Общества. </w:t>
      </w:r>
    </w:p>
    <w:p w14:paraId="28FF39ED" w14:textId="1DE3F526" w:rsidR="00FE1EDB" w:rsidRPr="00A211B2" w:rsidRDefault="00FE1EDB" w:rsidP="00D62858">
      <w:r w:rsidRPr="00A211B2">
        <w:t>На скважине № 146 Чкаловского месторождения замена насосного оборудования проведена в марте 2021 года</w:t>
      </w:r>
      <w:r w:rsidR="000C1557" w:rsidRPr="00A211B2">
        <w:t xml:space="preserve"> с переходом от насосного оборудования производства компании «</w:t>
      </w:r>
      <w:proofErr w:type="spellStart"/>
      <w:r w:rsidR="000C1557" w:rsidRPr="00A211B2">
        <w:t>Новомет</w:t>
      </w:r>
      <w:proofErr w:type="spellEnd"/>
      <w:r w:rsidR="000C1557" w:rsidRPr="00A211B2">
        <w:t xml:space="preserve">» к использованию насосного оборудования производства </w:t>
      </w:r>
      <w:proofErr w:type="spellStart"/>
      <w:r w:rsidR="000C1557" w:rsidRPr="00A211B2">
        <w:t>Schlumberger</w:t>
      </w:r>
      <w:proofErr w:type="spellEnd"/>
      <w:r w:rsidR="000C1557" w:rsidRPr="00A211B2">
        <w:t>.</w:t>
      </w:r>
    </w:p>
    <w:p w14:paraId="4D4070B2" w14:textId="7CB99CD1" w:rsidR="000C1557" w:rsidRPr="00A211B2" w:rsidRDefault="000C1557" w:rsidP="00D62858">
      <w:r w:rsidRPr="00A211B2">
        <w:t>Из скважин №№ 307,312 Копанского месторождения</w:t>
      </w:r>
      <w:r w:rsidR="00FA5613" w:rsidRPr="00A211B2">
        <w:t xml:space="preserve"> извлечение насосов планируется во втором квартале 2021 года </w:t>
      </w:r>
      <w:proofErr w:type="gramStart"/>
      <w:r w:rsidR="00FA5613" w:rsidRPr="00A211B2">
        <w:t>с</w:t>
      </w:r>
      <w:proofErr w:type="gramEnd"/>
      <w:r w:rsidR="00FA5613" w:rsidRPr="00A211B2">
        <w:t xml:space="preserve"> связи с большим количеством отказов оборудования за период работы и низкими дебетами скважин. Скважины будут эксплуатироваться фонтанным способом.</w:t>
      </w:r>
    </w:p>
    <w:p w14:paraId="2D282258" w14:textId="527302CB" w:rsidR="00BC7CC3" w:rsidRDefault="002E7B9B" w:rsidP="00D62858">
      <w:proofErr w:type="gramStart"/>
      <w:r w:rsidRPr="00A211B2">
        <w:t>Проведение капитального ремонта скважины № 202 Чкаловского месторождения (используется для закачки промышленных стоков с Чкаловского ППС НГ) обусловлено отсутствием приемистости.</w:t>
      </w:r>
      <w:proofErr w:type="gramEnd"/>
      <w:r w:rsidRPr="00A211B2">
        <w:t xml:space="preserve"> Внеплановый ремонт предусматривал переход </w:t>
      </w:r>
      <w:r w:rsidR="00BC7CC3" w:rsidRPr="00A211B2">
        <w:t>н</w:t>
      </w:r>
      <w:r w:rsidRPr="00A211B2">
        <w:t xml:space="preserve">а нижележащий горизонт и вскрытие зон </w:t>
      </w:r>
      <w:r w:rsidR="00BC7CC3" w:rsidRPr="00A211B2">
        <w:t xml:space="preserve">поглощения с удовлетворительной приемистостью. При подготовке к ремонту попытки глушения оказались безрезультатными, что привело к необходимости завершения работ. </w:t>
      </w:r>
      <w:proofErr w:type="gramStart"/>
      <w:r w:rsidR="00BC7CC3" w:rsidRPr="00A211B2">
        <w:t xml:space="preserve">Отсутствие результата по ремонту скважины потребовало непрерывного вывоза промышленных стоков с Чкаловского ППС НГ автотранспортом с последующей их утилизацией, что </w:t>
      </w:r>
      <w:r w:rsidR="00BC7CC3" w:rsidRPr="00A211B2">
        <w:lastRenderedPageBreak/>
        <w:t>привело к превышению расходов по статье «Автотранспорт и спецтехника»  по сравнению с плановыми значениями.</w:t>
      </w:r>
      <w:proofErr w:type="gramEnd"/>
    </w:p>
    <w:p w14:paraId="213F1013" w14:textId="77777777" w:rsidR="00CB2E84" w:rsidRPr="00A211B2" w:rsidRDefault="00CB2E84" w:rsidP="00D62858"/>
    <w:tbl>
      <w:tblPr>
        <w:tblW w:w="5000" w:type="pct"/>
        <w:tblLook w:val="04A0" w:firstRow="1" w:lastRow="0" w:firstColumn="1" w:lastColumn="0" w:noHBand="0" w:noVBand="1"/>
      </w:tblPr>
      <w:tblGrid>
        <w:gridCol w:w="3437"/>
        <w:gridCol w:w="1351"/>
        <w:gridCol w:w="1139"/>
        <w:gridCol w:w="1447"/>
        <w:gridCol w:w="1022"/>
        <w:gridCol w:w="1175"/>
      </w:tblGrid>
      <w:tr w:rsidR="00D626A8" w:rsidRPr="00871E34" w14:paraId="6A700919" w14:textId="77777777" w:rsidTr="002B701A">
        <w:trPr>
          <w:trHeight w:val="315"/>
        </w:trPr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562EA5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82FA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81C78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8C711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3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0995B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C27E3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626A8" w:rsidRPr="00871E34" w14:paraId="09CF7D18" w14:textId="77777777" w:rsidTr="002B701A">
        <w:trPr>
          <w:trHeight w:val="255"/>
        </w:trPr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9E21D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4712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6310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47C91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3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B8D08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E5B3F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626A8" w:rsidRPr="00871E34" w14:paraId="372A9ABD" w14:textId="77777777" w:rsidTr="002B701A">
        <w:trPr>
          <w:trHeight w:val="285"/>
        </w:trPr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EC932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98E4F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52C0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65B9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7463E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2A8484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626A8" w:rsidRPr="00871E34" w14:paraId="514600A6" w14:textId="77777777" w:rsidTr="002B701A">
        <w:trPr>
          <w:trHeight w:val="255"/>
        </w:trPr>
        <w:tc>
          <w:tcPr>
            <w:tcW w:w="17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F15E1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 xml:space="preserve">Амортизация 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7550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261 217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66E0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278 177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7ACA8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229 370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75FA8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-18%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D8A7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-12%</w:t>
            </w:r>
          </w:p>
        </w:tc>
      </w:tr>
      <w:tr w:rsidR="00D626A8" w:rsidRPr="00871E34" w14:paraId="213A505D" w14:textId="77777777" w:rsidTr="002B701A">
        <w:trPr>
          <w:trHeight w:val="255"/>
        </w:trPr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93BF3E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 xml:space="preserve">Амортизация ОФ и </w:t>
            </w:r>
            <w:proofErr w:type="gramStart"/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НА</w:t>
            </w:r>
            <w:proofErr w:type="gramEnd"/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C665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271 558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8E257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278 177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1141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227 737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D5EFF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-18%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23AE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-16%</w:t>
            </w:r>
          </w:p>
        </w:tc>
      </w:tr>
      <w:tr w:rsidR="00D626A8" w:rsidRPr="00871E34" w14:paraId="6C9F571C" w14:textId="77777777" w:rsidTr="002B701A">
        <w:trPr>
          <w:trHeight w:val="255"/>
        </w:trPr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9CC36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Резервы на ликвидацию скважин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C17F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-10 341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F8111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7676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7C35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E05BF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626A8" w:rsidRPr="00871E34" w14:paraId="513DDEC0" w14:textId="77777777" w:rsidTr="002B701A">
        <w:trPr>
          <w:trHeight w:val="255"/>
        </w:trPr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DCE80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Списание ранее произв. расходов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7CBC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0A15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AC54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1 633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0FD90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05313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</w:tbl>
    <w:p w14:paraId="4D974870" w14:textId="788C4DC4" w:rsidR="00D626A8" w:rsidRPr="00A211B2" w:rsidRDefault="00D626A8" w:rsidP="00D62858"/>
    <w:p w14:paraId="39905629" w14:textId="64196EB9" w:rsidR="008A6A2C" w:rsidRPr="00A211B2" w:rsidRDefault="008A6A2C" w:rsidP="00D62858">
      <w:proofErr w:type="gramStart"/>
      <w:r w:rsidRPr="00A211B2">
        <w:t>Снижение расходов по амортизации по сравнению с плановыми показателями связано с переносом сроков ввода объектов основных средств: скважины № 307 Копанского месторождения</w:t>
      </w:r>
      <w:r w:rsidR="006650A8" w:rsidRPr="00A211B2">
        <w:t xml:space="preserve"> с марта на июнь 2020 года</w:t>
      </w:r>
      <w:r w:rsidRPr="00A211B2">
        <w:t>, № 214 Чкаловского месторождения</w:t>
      </w:r>
      <w:r w:rsidR="006650A8" w:rsidRPr="00A211B2">
        <w:t xml:space="preserve"> с августа 2020 на 2022 год, </w:t>
      </w:r>
      <w:proofErr w:type="spellStart"/>
      <w:r w:rsidR="006650A8" w:rsidRPr="00A211B2">
        <w:t>мультифазной</w:t>
      </w:r>
      <w:proofErr w:type="spellEnd"/>
      <w:r w:rsidR="006650A8" w:rsidRPr="00A211B2">
        <w:t xml:space="preserve"> насосной станции с мая 2020</w:t>
      </w:r>
      <w:r w:rsidR="00A211B2" w:rsidRPr="00A211B2">
        <w:t xml:space="preserve"> года</w:t>
      </w:r>
      <w:r w:rsidR="006650A8" w:rsidRPr="00A211B2">
        <w:t>, узлов учета газа с сентября на декабрь 2020 года.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396"/>
        <w:gridCol w:w="993"/>
        <w:gridCol w:w="1179"/>
        <w:gridCol w:w="1487"/>
        <w:gridCol w:w="1212"/>
        <w:gridCol w:w="1219"/>
      </w:tblGrid>
      <w:tr w:rsidR="00D27EB0" w:rsidRPr="00871E34" w14:paraId="72EF70A1" w14:textId="77777777" w:rsidTr="00D27EB0">
        <w:trPr>
          <w:trHeight w:val="255"/>
        </w:trPr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2BE9D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76347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87740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3D7FE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3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523452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63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ADE9CE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27EB0" w:rsidRPr="00871E34" w14:paraId="27DF680D" w14:textId="77777777" w:rsidTr="00D27EB0">
        <w:trPr>
          <w:trHeight w:val="285"/>
        </w:trPr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0C6CC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7791F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E5B2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BA63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3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329B3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63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37C97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626A8" w:rsidRPr="00871E34" w14:paraId="0C1832AB" w14:textId="77777777" w:rsidTr="00F952B1">
        <w:trPr>
          <w:trHeight w:val="270"/>
        </w:trPr>
        <w:tc>
          <w:tcPr>
            <w:tcW w:w="18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7813B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58B5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FCA25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ACE2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D45AEF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B13A5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626A8" w:rsidRPr="00871E34" w14:paraId="5E8ECB6D" w14:textId="77777777" w:rsidTr="00D27EB0">
        <w:trPr>
          <w:trHeight w:val="255"/>
        </w:trPr>
        <w:tc>
          <w:tcPr>
            <w:tcW w:w="16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C756F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Резервы под обесценение</w:t>
            </w:r>
          </w:p>
        </w:tc>
        <w:tc>
          <w:tcPr>
            <w:tcW w:w="726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1D65A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908E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4 000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8117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111 424</w:t>
            </w:r>
          </w:p>
        </w:tc>
        <w:tc>
          <w:tcPr>
            <w:tcW w:w="6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3B46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2686%</w:t>
            </w:r>
          </w:p>
        </w:tc>
        <w:tc>
          <w:tcPr>
            <w:tcW w:w="6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C1AD9" w14:textId="009177E0" w:rsidR="00D626A8" w:rsidRPr="00A12DBE" w:rsidRDefault="00A12DBE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</w:tr>
      <w:tr w:rsidR="00D626A8" w:rsidRPr="00871E34" w14:paraId="09C316FA" w14:textId="77777777" w:rsidTr="00D27EB0">
        <w:trPr>
          <w:trHeight w:val="255"/>
        </w:trPr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EF136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Резервы под обесценение ДЗ</w:t>
            </w: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86B92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3C0C4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4 000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6FB4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111 424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C328C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009E3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</w:tbl>
    <w:p w14:paraId="1C552A9F" w14:textId="2851B157" w:rsidR="00D626A8" w:rsidRDefault="00D626A8" w:rsidP="00D62858">
      <w:pPr>
        <w:rPr>
          <w:sz w:val="18"/>
          <w:szCs w:val="18"/>
        </w:rPr>
      </w:pPr>
    </w:p>
    <w:p w14:paraId="149176E2" w14:textId="5C160DA5" w:rsidR="006650A8" w:rsidRPr="00A211B2" w:rsidRDefault="006650A8" w:rsidP="006650A8">
      <w:bookmarkStart w:id="11" w:name="_Hlk70686452"/>
      <w:r w:rsidRPr="00A211B2">
        <w:t>По результатам годовой инвентаризац</w:t>
      </w:r>
      <w:proofErr w:type="gramStart"/>
      <w:r w:rsidRPr="00A211B2">
        <w:t xml:space="preserve">ии </w:t>
      </w:r>
      <w:r w:rsidR="00D930CB" w:rsidRPr="00A211B2">
        <w:t>АО</w:t>
      </w:r>
      <w:proofErr w:type="gramEnd"/>
      <w:r w:rsidR="00D930CB" w:rsidRPr="00A211B2">
        <w:t xml:space="preserve"> «УНГП» создало резерв по сомнительной задолженности в сумме </w:t>
      </w:r>
      <w:r w:rsidR="00DF3DDC" w:rsidRPr="00A211B2">
        <w:t>82 831</w:t>
      </w:r>
      <w:r w:rsidR="00D930CB" w:rsidRPr="00A211B2">
        <w:t xml:space="preserve"> тыс. руб. (в сумме аванса по договору) и оценочное обязательство в сумме 25 047 тыс. руб. (оставшаяся сумма контракта ООО «НПП «</w:t>
      </w:r>
      <w:proofErr w:type="spellStart"/>
      <w:r w:rsidR="00D930CB" w:rsidRPr="00A211B2">
        <w:t>Нефтегазинжиниринг</w:t>
      </w:r>
      <w:proofErr w:type="spellEnd"/>
      <w:r w:rsidR="00D930CB" w:rsidRPr="00A211B2">
        <w:t>» по договору № 25/10 от 16.11.2018 на поставку МФНС).</w:t>
      </w:r>
    </w:p>
    <w:p w14:paraId="2365C444" w14:textId="3EB9AA04" w:rsidR="006650A8" w:rsidRPr="00A211B2" w:rsidRDefault="006650A8" w:rsidP="006650A8">
      <w:r w:rsidRPr="00A211B2">
        <w:t>Ввод объекта планировался в конце 2019 года, но подрядчик нарушил сроки монтажа. В связи с неисполнением ООО «НПП «</w:t>
      </w:r>
      <w:proofErr w:type="spellStart"/>
      <w:r w:rsidRPr="00A211B2">
        <w:t>Нефтегазинжиниринг</w:t>
      </w:r>
      <w:proofErr w:type="spellEnd"/>
      <w:r w:rsidRPr="00A211B2">
        <w:t>» обязатель</w:t>
      </w:r>
      <w:proofErr w:type="gramStart"/>
      <w:r w:rsidRPr="00A211B2">
        <w:t>ств в ср</w:t>
      </w:r>
      <w:proofErr w:type="gramEnd"/>
      <w:r w:rsidRPr="00A211B2">
        <w:t>ок АО «УНГП» отказалось от его исполнения и обратилось в Арбитражный суд Оренбургской области с иском о взыскании уплаченного ранее аванса в размере 98 744 тыс. руб. как неосновательного обогащения (дело № А47-9822/2020). В свою очередь, ООО «НПП «</w:t>
      </w:r>
      <w:proofErr w:type="spellStart"/>
      <w:r w:rsidRPr="00A211B2">
        <w:t>Нефтегзаинжиниринг</w:t>
      </w:r>
      <w:proofErr w:type="spellEnd"/>
      <w:r w:rsidRPr="00A211B2">
        <w:t>» не согласилось с предъявленным иском и заявило встречные требования в размере 25 047 тыс. руб. и соответствующие размеры пени, обосновывая свои требования совершившимся фактом поставки МФНС в адрес АО «УН</w:t>
      </w:r>
      <w:r w:rsidR="00A211B2">
        <w:t>Г</w:t>
      </w:r>
      <w:r w:rsidRPr="00A211B2">
        <w:t>П» и делая выводы о переходе права собственности на насосное оборудование покупателю.</w:t>
      </w:r>
    </w:p>
    <w:p w14:paraId="03F3AA90" w14:textId="5632C7CE" w:rsidR="006650A8" w:rsidRPr="00A211B2" w:rsidRDefault="00DF3DDC" w:rsidP="006650A8">
      <w:r w:rsidRPr="00A211B2">
        <w:t>О</w:t>
      </w:r>
      <w:r w:rsidR="006650A8" w:rsidRPr="00A211B2">
        <w:t>ценить итог рассмотрения дела № А47-9822/2020 не представляется возможным. В случае негативного исхода суд обяжет АО «УНГП» выплатить ООО «НПП «</w:t>
      </w:r>
      <w:proofErr w:type="spellStart"/>
      <w:r w:rsidR="006650A8" w:rsidRPr="00A211B2">
        <w:t>Нефтегазинжиниринг</w:t>
      </w:r>
      <w:proofErr w:type="spellEnd"/>
      <w:r w:rsidR="006650A8" w:rsidRPr="00A211B2">
        <w:t>» за МФНС 25 млн. руб. как задолженность по договору № 25/10 от 16.11.2018г.</w:t>
      </w:r>
    </w:p>
    <w:p w14:paraId="610D0FC6" w14:textId="5A3EDE52" w:rsidR="006650A8" w:rsidRPr="00366E21" w:rsidRDefault="006650A8" w:rsidP="006650A8">
      <w:proofErr w:type="gramStart"/>
      <w:r w:rsidRPr="00A211B2">
        <w:t>По результатам инвентаризации и оценки вероятности исхода дела Общество создало резерв по сомнительной задолженности по авансу, выданному по договору №1/215-УД/19 от 25.02.2019 года с Управляющим партнером Адвокатского бюро г. Москвы «</w:t>
      </w:r>
      <w:proofErr w:type="spellStart"/>
      <w:r w:rsidRPr="00A211B2">
        <w:t>Диаметраль</w:t>
      </w:r>
      <w:proofErr w:type="spellEnd"/>
      <w:r w:rsidRPr="00A211B2">
        <w:t xml:space="preserve">» адвокатом Маркиной Марины Борисовны, на сумму 3 546 000,00 руб. В целях взыскания задолженности Общество обратилось в суд с требованием о взыскании </w:t>
      </w:r>
      <w:r w:rsidRPr="00A211B2">
        <w:lastRenderedPageBreak/>
        <w:t>суммы неосновательного обогащения (дело №2-3410</w:t>
      </w:r>
      <w:proofErr w:type="gramEnd"/>
      <w:r w:rsidRPr="00A211B2">
        <w:t>/2020). Суд первой инстанции в удовлетворении исковых требований отказа</w:t>
      </w:r>
      <w:r w:rsidR="00DF3DDC" w:rsidRPr="00A211B2">
        <w:t>л</w:t>
      </w:r>
      <w:r w:rsidR="00DF3DDC" w:rsidRPr="00366E21">
        <w:t>.</w:t>
      </w:r>
      <w:r w:rsidR="00E65216" w:rsidRPr="00366E21">
        <w:t xml:space="preserve"> </w:t>
      </w:r>
      <w:r w:rsidR="00623A53" w:rsidRPr="00366E21">
        <w:t>Данное решение суда АО “УНГП” обжаловано в порядке апелляционного производства.</w:t>
      </w:r>
    </w:p>
    <w:p w14:paraId="5821C3CE" w14:textId="77777777" w:rsidR="00CB2E84" w:rsidRPr="00A211B2" w:rsidRDefault="00CB2E84" w:rsidP="006650A8"/>
    <w:tbl>
      <w:tblPr>
        <w:tblW w:w="5000" w:type="pct"/>
        <w:tblLook w:val="04A0" w:firstRow="1" w:lastRow="0" w:firstColumn="1" w:lastColumn="0" w:noHBand="0" w:noVBand="1"/>
      </w:tblPr>
      <w:tblGrid>
        <w:gridCol w:w="3700"/>
        <w:gridCol w:w="1173"/>
        <w:gridCol w:w="1062"/>
        <w:gridCol w:w="1233"/>
        <w:gridCol w:w="1212"/>
        <w:gridCol w:w="1191"/>
      </w:tblGrid>
      <w:tr w:rsidR="00D27EB0" w:rsidRPr="00871E34" w14:paraId="5D41E041" w14:textId="77777777" w:rsidTr="00D27EB0">
        <w:trPr>
          <w:trHeight w:val="255"/>
        </w:trPr>
        <w:tc>
          <w:tcPr>
            <w:tcW w:w="19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bookmarkEnd w:id="11"/>
          <w:p w14:paraId="0A50D947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C1F28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341B5F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ADD30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3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D42D77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62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E0FC76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626A8" w:rsidRPr="00871E34" w14:paraId="7D62E514" w14:textId="77777777" w:rsidTr="00D27EB0">
        <w:trPr>
          <w:trHeight w:val="255"/>
        </w:trPr>
        <w:tc>
          <w:tcPr>
            <w:tcW w:w="19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0FF4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1E48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8BD3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F232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3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51A10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5B1CD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626A8" w:rsidRPr="00871E34" w14:paraId="7A137507" w14:textId="77777777" w:rsidTr="00D27EB0">
        <w:trPr>
          <w:trHeight w:val="270"/>
        </w:trPr>
        <w:tc>
          <w:tcPr>
            <w:tcW w:w="19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B27C6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1CC58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917A5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D005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51E21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5A7A5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626A8" w:rsidRPr="00871E34" w14:paraId="6F159D79" w14:textId="77777777" w:rsidTr="00D27EB0">
        <w:trPr>
          <w:trHeight w:val="255"/>
        </w:trPr>
        <w:tc>
          <w:tcPr>
            <w:tcW w:w="19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D7432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Налоги в составе себестоимости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F7650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506 877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CA8DD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356 126</w:t>
            </w:r>
          </w:p>
        </w:tc>
        <w:tc>
          <w:tcPr>
            <w:tcW w:w="6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136F8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407 359</w:t>
            </w:r>
          </w:p>
        </w:tc>
        <w:tc>
          <w:tcPr>
            <w:tcW w:w="6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6B73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F7AC5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-20%</w:t>
            </w:r>
          </w:p>
        </w:tc>
      </w:tr>
      <w:tr w:rsidR="00D626A8" w:rsidRPr="00871E34" w14:paraId="062D2565" w14:textId="77777777" w:rsidTr="00D27EB0">
        <w:trPr>
          <w:trHeight w:val="255"/>
        </w:trPr>
        <w:tc>
          <w:tcPr>
            <w:tcW w:w="19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716DB" w14:textId="46494EBB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Налог на добычу пол</w:t>
            </w:r>
            <w:r w:rsidR="00D13ED3">
              <w:rPr>
                <w:rFonts w:eastAsia="Times New Roman" w:cs="Tahoma"/>
                <w:sz w:val="18"/>
                <w:szCs w:val="18"/>
                <w:lang w:eastAsia="ru-RU"/>
              </w:rPr>
              <w:t>езных</w:t>
            </w: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 xml:space="preserve"> ископ</w:t>
            </w:r>
            <w:r w:rsidR="00D13ED3">
              <w:rPr>
                <w:rFonts w:eastAsia="Times New Roman" w:cs="Tahoma"/>
                <w:sz w:val="18"/>
                <w:szCs w:val="18"/>
                <w:lang w:eastAsia="ru-RU"/>
              </w:rPr>
              <w:t>аемых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4989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490 863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9F9CB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331 365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B347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388 084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80D2C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17%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E3251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-21%</w:t>
            </w:r>
          </w:p>
        </w:tc>
      </w:tr>
      <w:tr w:rsidR="00D626A8" w:rsidRPr="00871E34" w14:paraId="58C752B0" w14:textId="77777777" w:rsidTr="00D27EB0">
        <w:trPr>
          <w:trHeight w:val="255"/>
        </w:trPr>
        <w:tc>
          <w:tcPr>
            <w:tcW w:w="19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0509D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13DFF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15 736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44AD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24 500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8B0FE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19 026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AB673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-22%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619C5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21%</w:t>
            </w:r>
          </w:p>
        </w:tc>
      </w:tr>
      <w:tr w:rsidR="00D626A8" w:rsidRPr="00871E34" w14:paraId="204BB1E9" w14:textId="77777777" w:rsidTr="00D27EB0">
        <w:trPr>
          <w:trHeight w:val="255"/>
        </w:trPr>
        <w:tc>
          <w:tcPr>
            <w:tcW w:w="19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C05A6" w14:textId="77777777" w:rsidR="00D626A8" w:rsidRPr="00871E34" w:rsidRDefault="00D626A8" w:rsidP="00D626A8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Прочие налоги</w:t>
            </w: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197BB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6C676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87B6D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3E747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-5%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C7119" w14:textId="77777777" w:rsidR="00D626A8" w:rsidRPr="00871E34" w:rsidRDefault="00D626A8" w:rsidP="00D626A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-11%</w:t>
            </w:r>
          </w:p>
        </w:tc>
      </w:tr>
    </w:tbl>
    <w:p w14:paraId="12F50BB8" w14:textId="2D4070EC" w:rsidR="00D626A8" w:rsidRDefault="00D626A8" w:rsidP="00D62858">
      <w:pPr>
        <w:rPr>
          <w:sz w:val="18"/>
          <w:szCs w:val="18"/>
        </w:rPr>
      </w:pPr>
    </w:p>
    <w:p w14:paraId="1C38C9AE" w14:textId="35A637BD" w:rsidR="008E37BE" w:rsidRDefault="008E37BE" w:rsidP="00D62858">
      <w:r w:rsidRPr="008E0CC2">
        <w:t xml:space="preserve">Наибольший удельный вес </w:t>
      </w:r>
      <w:r w:rsidR="0054787F" w:rsidRPr="008E0CC2">
        <w:t xml:space="preserve">(более 90%) </w:t>
      </w:r>
      <w:r w:rsidRPr="008E0CC2">
        <w:t>в налоговых расходах занимает налог на добычу полезных ископаемых</w:t>
      </w:r>
      <w:r w:rsidR="0054787F" w:rsidRPr="008E0CC2">
        <w:t>.</w:t>
      </w:r>
    </w:p>
    <w:p w14:paraId="43793575" w14:textId="010429A3" w:rsidR="00CA1A63" w:rsidRDefault="00CA1A63" w:rsidP="00D62858">
      <w:r>
        <w:t>Превышение суммы налога на добычу полезных ископаемых на 56,7 млн. руб. по сравнению с плановыми показателями связано с увлечением налога</w:t>
      </w:r>
      <w:r w:rsidR="00744942">
        <w:t xml:space="preserve"> на добычу нефти</w:t>
      </w:r>
      <w:r>
        <w:t xml:space="preserve"> 54,4 млн. руб.</w:t>
      </w:r>
      <w:r w:rsidR="00744942">
        <w:t>: в связи с увеличением ставки (+75,5 млн. руб.), частично компенсированной снижением налогооблагаемой базы (-21,1 млн. руб.).</w:t>
      </w:r>
    </w:p>
    <w:p w14:paraId="05BA891B" w14:textId="30956BE5" w:rsidR="00CA1A63" w:rsidRPr="008E0CC2" w:rsidRDefault="00CA1A63" w:rsidP="00D62858"/>
    <w:tbl>
      <w:tblPr>
        <w:tblW w:w="5000" w:type="pct"/>
        <w:tblLook w:val="04A0" w:firstRow="1" w:lastRow="0" w:firstColumn="1" w:lastColumn="0" w:noHBand="0" w:noVBand="1"/>
      </w:tblPr>
      <w:tblGrid>
        <w:gridCol w:w="4007"/>
        <w:gridCol w:w="1492"/>
        <w:gridCol w:w="957"/>
        <w:gridCol w:w="957"/>
        <w:gridCol w:w="1087"/>
        <w:gridCol w:w="1071"/>
      </w:tblGrid>
      <w:tr w:rsidR="008E0CC2" w:rsidRPr="008E0CC2" w14:paraId="5F6DAFEA" w14:textId="77777777" w:rsidTr="008E0CC2">
        <w:trPr>
          <w:trHeight w:val="255"/>
        </w:trPr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4B82C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E492F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A6C63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CE369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6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DD1DFF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proofErr w:type="spellStart"/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Откл</w:t>
            </w:r>
            <w:proofErr w:type="spellEnd"/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. план/факт</w:t>
            </w:r>
          </w:p>
        </w:tc>
        <w:tc>
          <w:tcPr>
            <w:tcW w:w="59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D473DD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proofErr w:type="spellStart"/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Откл</w:t>
            </w:r>
            <w:proofErr w:type="spellEnd"/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. 2020/2019</w:t>
            </w:r>
          </w:p>
        </w:tc>
      </w:tr>
      <w:tr w:rsidR="008E0CC2" w:rsidRPr="008E0CC2" w14:paraId="0BCE7E56" w14:textId="77777777" w:rsidTr="008E0CC2">
        <w:trPr>
          <w:trHeight w:val="255"/>
        </w:trPr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27A8E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F5E10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86FE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A579F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05304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9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D9BCB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8E0CC2" w:rsidRPr="008E0CC2" w14:paraId="3D55042D" w14:textId="77777777" w:rsidTr="008E0CC2">
        <w:trPr>
          <w:trHeight w:val="270"/>
        </w:trPr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D15694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4464F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EA1AA5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CEC88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DAE6E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D959C0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8E0CC2" w:rsidRPr="008E0CC2" w14:paraId="41F82C9C" w14:textId="77777777" w:rsidTr="008E0CC2">
        <w:trPr>
          <w:trHeight w:val="255"/>
        </w:trPr>
        <w:tc>
          <w:tcPr>
            <w:tcW w:w="18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DFBA2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Налог на добычу полезных ископаемых</w:t>
            </w:r>
          </w:p>
        </w:tc>
        <w:tc>
          <w:tcPr>
            <w:tcW w:w="9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224B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490 863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7C731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331 365</w:t>
            </w:r>
          </w:p>
        </w:tc>
        <w:tc>
          <w:tcPr>
            <w:tcW w:w="5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1718C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388 084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3E0463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17%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3B45F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-21%</w:t>
            </w:r>
          </w:p>
        </w:tc>
      </w:tr>
      <w:tr w:rsidR="008E0CC2" w:rsidRPr="008E0CC2" w14:paraId="790EF916" w14:textId="77777777" w:rsidTr="008E0CC2">
        <w:trPr>
          <w:trHeight w:val="255"/>
        </w:trPr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43DA0" w14:textId="243BCBFE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 xml:space="preserve">Газ 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05C57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132 719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3676B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115 800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370C6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111 524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A5456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-4%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2637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-16%</w:t>
            </w:r>
          </w:p>
        </w:tc>
      </w:tr>
      <w:tr w:rsidR="008E0CC2" w:rsidRPr="008E0CC2" w14:paraId="3EDE7E0C" w14:textId="77777777" w:rsidTr="008E0CC2">
        <w:trPr>
          <w:trHeight w:val="255"/>
        </w:trPr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6C2EB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Нефть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B6A5C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229 953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C1A05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124 696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4F206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179 064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B39E1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44%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84F7F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-22%</w:t>
            </w:r>
          </w:p>
        </w:tc>
      </w:tr>
      <w:tr w:rsidR="008E0CC2" w:rsidRPr="008E0CC2" w14:paraId="7FFEFA6B" w14:textId="77777777" w:rsidTr="008E0CC2">
        <w:trPr>
          <w:trHeight w:val="255"/>
        </w:trPr>
        <w:tc>
          <w:tcPr>
            <w:tcW w:w="18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67410" w14:textId="77777777" w:rsidR="008E0CC2" w:rsidRPr="008E0CC2" w:rsidRDefault="008E0CC2" w:rsidP="008E0CC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Конденсат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F9684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128 191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DF5C2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90 868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9E8F9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97 497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B559A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7%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FB0D1" w14:textId="77777777" w:rsidR="008E0CC2" w:rsidRPr="008E0CC2" w:rsidRDefault="008E0CC2" w:rsidP="008E0CC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E0CC2">
              <w:rPr>
                <w:rFonts w:eastAsia="Times New Roman" w:cs="Tahoma"/>
                <w:sz w:val="18"/>
                <w:szCs w:val="18"/>
                <w:lang w:eastAsia="ru-RU"/>
              </w:rPr>
              <w:t>-24%</w:t>
            </w:r>
          </w:p>
        </w:tc>
      </w:tr>
    </w:tbl>
    <w:p w14:paraId="68C6B7B6" w14:textId="77777777" w:rsidR="0054787F" w:rsidRDefault="0054787F" w:rsidP="00D62858">
      <w:pPr>
        <w:rPr>
          <w:sz w:val="18"/>
          <w:szCs w:val="1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91"/>
        <w:gridCol w:w="1595"/>
        <w:gridCol w:w="1305"/>
        <w:gridCol w:w="1016"/>
        <w:gridCol w:w="724"/>
        <w:gridCol w:w="871"/>
        <w:gridCol w:w="869"/>
      </w:tblGrid>
      <w:tr w:rsidR="0054787F" w:rsidRPr="00744942" w14:paraId="62A36F43" w14:textId="77777777" w:rsidTr="00144482">
        <w:trPr>
          <w:trHeight w:val="31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4021B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16DD2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EEAFB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  <w:p w14:paraId="10D962EC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4B300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  <w:p w14:paraId="7543FAD6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ADD0D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  <w:p w14:paraId="71FF188E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5E01CF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7856B6" w14:textId="77777777" w:rsidR="0054787F" w:rsidRPr="00744942" w:rsidRDefault="0054787F" w:rsidP="0014448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CA1A63" w:rsidRPr="00744942" w14:paraId="1F0FEECF" w14:textId="77777777" w:rsidTr="00744942">
        <w:trPr>
          <w:trHeight w:val="285"/>
        </w:trPr>
        <w:tc>
          <w:tcPr>
            <w:tcW w:w="1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053CD" w14:textId="77777777" w:rsidR="00CA1A63" w:rsidRPr="00744942" w:rsidRDefault="00CA1A63" w:rsidP="00CA1A63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Газ горючий природный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BBFFB" w14:textId="77777777" w:rsidR="00CA1A63" w:rsidRPr="00744942" w:rsidRDefault="00CA1A63" w:rsidP="00CA1A6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руб./</w:t>
            </w:r>
            <w:proofErr w:type="spellStart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.к</w:t>
            </w:r>
            <w:proofErr w:type="gramEnd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уб.м</w:t>
            </w:r>
            <w:proofErr w:type="spellEnd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0D839" w14:textId="00185B93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585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3ECF5" w14:textId="1417F2FF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515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63C36" w14:textId="110A8872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527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20A8DA" w14:textId="03F5431F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2%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A86BD" w14:textId="2C5590F1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-10%</w:t>
            </w:r>
          </w:p>
        </w:tc>
      </w:tr>
      <w:tr w:rsidR="00CA1A63" w:rsidRPr="00744942" w14:paraId="067CDC08" w14:textId="77777777" w:rsidTr="00744942">
        <w:trPr>
          <w:trHeight w:val="28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492F20" w14:textId="77777777" w:rsidR="00CA1A63" w:rsidRPr="00744942" w:rsidRDefault="00CA1A63" w:rsidP="00CA1A63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 xml:space="preserve">Газовый конденсат 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1B3BF" w14:textId="77777777" w:rsidR="00CA1A63" w:rsidRPr="00744942" w:rsidRDefault="00CA1A63" w:rsidP="00CA1A6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руб./</w:t>
            </w:r>
            <w:proofErr w:type="gramStart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т</w:t>
            </w:r>
            <w:proofErr w:type="gramEnd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9670C" w14:textId="26C94A25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5 485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732E31" w14:textId="7057B380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4 970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01126" w14:textId="3AE62C36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5 326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EC8AD" w14:textId="0DA07F98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7%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587F1" w14:textId="2EA8336C" w:rsidR="00CA1A63" w:rsidRPr="00744942" w:rsidRDefault="00CA1A63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sz w:val="18"/>
                <w:szCs w:val="18"/>
              </w:rPr>
              <w:t>-3%</w:t>
            </w:r>
          </w:p>
        </w:tc>
      </w:tr>
      <w:tr w:rsidR="00744942" w:rsidRPr="00744942" w14:paraId="4A156D9E" w14:textId="77777777" w:rsidTr="00144482">
        <w:trPr>
          <w:trHeight w:val="285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1CA36" w14:textId="77777777" w:rsidR="00744942" w:rsidRPr="00744942" w:rsidRDefault="00744942" w:rsidP="00744942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Нефть обезвоженная, обессоленная, стабилизированная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787BD" w14:textId="77777777" w:rsidR="00744942" w:rsidRPr="00744942" w:rsidRDefault="00744942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руб./</w:t>
            </w:r>
            <w:proofErr w:type="gramStart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т</w:t>
            </w:r>
            <w:proofErr w:type="gramEnd"/>
            <w:r w:rsidRPr="00744942">
              <w:rPr>
                <w:rFonts w:eastAsia="Times New Roman" w:cs="Tahoma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F5CF7" w14:textId="0344A9B3" w:rsidR="00744942" w:rsidRPr="00744942" w:rsidRDefault="00744942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cs="Tahoma"/>
                <w:sz w:val="18"/>
                <w:szCs w:val="18"/>
              </w:rPr>
              <w:t>12 510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E3A82" w14:textId="30079A4A" w:rsidR="00744942" w:rsidRPr="00744942" w:rsidRDefault="00744942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cs="Tahoma"/>
                <w:sz w:val="18"/>
                <w:szCs w:val="18"/>
              </w:rPr>
              <w:t>5 211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771B4" w14:textId="34C9570F" w:rsidR="00744942" w:rsidRPr="00744942" w:rsidRDefault="00744942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cs="Tahoma"/>
                <w:sz w:val="18"/>
                <w:szCs w:val="18"/>
              </w:rPr>
              <w:t>8 368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1F68E" w14:textId="2BB1A28B" w:rsidR="00744942" w:rsidRPr="00744942" w:rsidRDefault="00744942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cs="Tahoma"/>
                <w:sz w:val="18"/>
                <w:szCs w:val="18"/>
              </w:rPr>
              <w:t>61%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CA291" w14:textId="42EC4E93" w:rsidR="00744942" w:rsidRPr="00744942" w:rsidRDefault="00744942" w:rsidP="00744942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744942">
              <w:rPr>
                <w:rFonts w:cs="Tahoma"/>
                <w:sz w:val="18"/>
                <w:szCs w:val="18"/>
              </w:rPr>
              <w:t>-33%</w:t>
            </w:r>
          </w:p>
        </w:tc>
      </w:tr>
    </w:tbl>
    <w:p w14:paraId="58A5C76B" w14:textId="25F2BDD1" w:rsidR="00744942" w:rsidRDefault="00744942" w:rsidP="00D62858"/>
    <w:p w14:paraId="0892849A" w14:textId="77777777" w:rsidR="008A4B10" w:rsidRDefault="008A4B10" w:rsidP="008A4B10"/>
    <w:p w14:paraId="77F5AD2E" w14:textId="1AE2C3EC" w:rsidR="008A4B10" w:rsidRPr="00A12DBE" w:rsidRDefault="008A4B10" w:rsidP="008A4B10">
      <w:r>
        <w:t xml:space="preserve">В связи с тем, что по Бердянскому и Чкаловскому НГКМ начальные извлекаемые запасы меньше 5 млн. тонн и степень </w:t>
      </w:r>
      <w:proofErr w:type="spellStart"/>
      <w:r>
        <w:t>выработанности</w:t>
      </w:r>
      <w:proofErr w:type="spellEnd"/>
      <w:r>
        <w:t xml:space="preserve"> (</w:t>
      </w:r>
      <w:proofErr w:type="spellStart"/>
      <w:r>
        <w:t>Свз</w:t>
      </w:r>
      <w:proofErr w:type="spellEnd"/>
      <w:r>
        <w:t>) меньше 0,05</w:t>
      </w:r>
      <w:r w:rsidR="00AF49BD">
        <w:t>,</w:t>
      </w:r>
      <w:r>
        <w:t xml:space="preserve"> АО «УНГП» применяет понижающие коэффициенты к ставке налога.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95"/>
        <w:gridCol w:w="1776"/>
      </w:tblGrid>
      <w:tr w:rsidR="00941B78" w:rsidRPr="00941B78" w14:paraId="1727626E" w14:textId="77777777" w:rsidTr="008A4B10">
        <w:trPr>
          <w:trHeight w:val="285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57A1B" w14:textId="2701C87B" w:rsidR="00941B78" w:rsidRPr="00941B78" w:rsidRDefault="00941B78" w:rsidP="00941B78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A504C" w14:textId="77777777" w:rsidR="00941B78" w:rsidRPr="00941B78" w:rsidRDefault="00941B78" w:rsidP="00941B78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941B78" w:rsidRPr="00941B78" w14:paraId="53B44F9F" w14:textId="77777777" w:rsidTr="008A4B10">
        <w:trPr>
          <w:trHeight w:val="300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7E23D" w14:textId="0F86C6F8" w:rsidR="00941B78" w:rsidRPr="00941B78" w:rsidRDefault="008A4B10" w:rsidP="008A4B10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Ставка налога на добычу полезных ископаемых, руб./</w:t>
            </w:r>
            <w:proofErr w:type="gramStart"/>
            <w:r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т</w:t>
            </w:r>
            <w:proofErr w:type="gramEnd"/>
            <w:r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.</w:t>
            </w:r>
            <w:r w:rsidR="00941B78"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F148E" w14:textId="77777777" w:rsidR="00941B78" w:rsidRPr="00941B78" w:rsidRDefault="00941B78" w:rsidP="00941B78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Факт</w:t>
            </w:r>
          </w:p>
        </w:tc>
      </w:tr>
      <w:tr w:rsidR="00941B78" w:rsidRPr="00941B78" w14:paraId="5D0833B9" w14:textId="77777777" w:rsidTr="008A4B10">
        <w:trPr>
          <w:trHeight w:val="285"/>
        </w:trPr>
        <w:tc>
          <w:tcPr>
            <w:tcW w:w="40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F5DE7" w14:textId="77777777" w:rsidR="00941B78" w:rsidRPr="00941B78" w:rsidRDefault="00941B78" w:rsidP="00941B78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Копанское</w:t>
            </w:r>
            <w:proofErr w:type="spellEnd"/>
            <w:r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 xml:space="preserve"> месторождение</w:t>
            </w:r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24A46" w14:textId="77777777" w:rsidR="00941B78" w:rsidRPr="00941B78" w:rsidRDefault="00941B78" w:rsidP="00941B7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sz w:val="18"/>
                <w:szCs w:val="18"/>
                <w:lang w:eastAsia="ru-RU"/>
              </w:rPr>
              <w:t>8 722</w:t>
            </w:r>
          </w:p>
        </w:tc>
      </w:tr>
      <w:tr w:rsidR="00941B78" w:rsidRPr="00941B78" w14:paraId="0FE412F2" w14:textId="77777777" w:rsidTr="008A4B10">
        <w:trPr>
          <w:trHeight w:val="285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52750" w14:textId="77777777" w:rsidR="00941B78" w:rsidRPr="00941B78" w:rsidRDefault="00941B78" w:rsidP="00941B78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Чкаловское месторождение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1D924" w14:textId="77777777" w:rsidR="00941B78" w:rsidRPr="00941B78" w:rsidRDefault="00941B78" w:rsidP="00941B7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sz w:val="18"/>
                <w:szCs w:val="18"/>
                <w:lang w:eastAsia="ru-RU"/>
              </w:rPr>
              <w:t>6 828</w:t>
            </w:r>
          </w:p>
        </w:tc>
      </w:tr>
      <w:tr w:rsidR="00941B78" w:rsidRPr="00941B78" w14:paraId="1902248F" w14:textId="77777777" w:rsidTr="008A4B10">
        <w:trPr>
          <w:trHeight w:val="285"/>
        </w:trPr>
        <w:tc>
          <w:tcPr>
            <w:tcW w:w="40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791BA" w14:textId="77777777" w:rsidR="00941B78" w:rsidRPr="00941B78" w:rsidRDefault="00941B78" w:rsidP="00941B78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Бердянское месторождение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E4ECF" w14:textId="77777777" w:rsidR="00941B78" w:rsidRPr="00941B78" w:rsidRDefault="00941B78" w:rsidP="00941B78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941B78">
              <w:rPr>
                <w:rFonts w:eastAsia="Times New Roman" w:cs="Tahoma"/>
                <w:sz w:val="18"/>
                <w:szCs w:val="18"/>
                <w:lang w:eastAsia="ru-RU"/>
              </w:rPr>
              <w:t>6 810</w:t>
            </w:r>
          </w:p>
        </w:tc>
      </w:tr>
    </w:tbl>
    <w:p w14:paraId="3FC6BE2F" w14:textId="77777777" w:rsidR="008A4B10" w:rsidRDefault="008A4B10" w:rsidP="00D62858"/>
    <w:p w14:paraId="7BB0F341" w14:textId="0A74D973" w:rsidR="008F0426" w:rsidRPr="001800BA" w:rsidRDefault="008F0426" w:rsidP="00D62858">
      <w:r w:rsidRPr="001800BA">
        <w:lastRenderedPageBreak/>
        <w:t xml:space="preserve">Бизнес-план по </w:t>
      </w:r>
      <w:r w:rsidR="00CE7397" w:rsidRPr="001800BA">
        <w:t>административным</w:t>
      </w:r>
      <w:r w:rsidRPr="001800BA">
        <w:t xml:space="preserve"> </w:t>
      </w:r>
      <w:r w:rsidR="00CE7397" w:rsidRPr="001800BA">
        <w:t>расхода</w:t>
      </w:r>
      <w:r w:rsidRPr="001800BA">
        <w:t>м</w:t>
      </w:r>
      <w:r w:rsidR="00CE7397" w:rsidRPr="001800BA">
        <w:t xml:space="preserve"> был выполнен с экономией 5% </w:t>
      </w:r>
      <w:r w:rsidR="00463ADB" w:rsidRPr="001800BA">
        <w:t xml:space="preserve">и </w:t>
      </w:r>
      <w:r w:rsidR="00463ADB">
        <w:t>на</w:t>
      </w:r>
      <w:r w:rsidR="00CE7397" w:rsidRPr="001800BA">
        <w:t xml:space="preserve"> 26% ниже по сравнению с 2019 годом.</w:t>
      </w:r>
    </w:p>
    <w:p w14:paraId="0F313251" w14:textId="20A80275" w:rsidR="00CE7397" w:rsidRPr="001800BA" w:rsidRDefault="00CE7397" w:rsidP="00D62858">
      <w:r w:rsidRPr="001800BA">
        <w:t xml:space="preserve">Наибольший удельный вес в структуре административных расходов занимают расходы на оплату труда 69% и 71% в 2019 и 2020 годах соответственно. Снижение по сравнению с 2019 годом связано с отказом от выплаты вознаграждения по итогам работы за 2019 год, переводом </w:t>
      </w:r>
      <w:proofErr w:type="gramStart"/>
      <w:r w:rsidRPr="001800BA">
        <w:t>топ-менеджеров</w:t>
      </w:r>
      <w:proofErr w:type="gramEnd"/>
      <w:r w:rsidRPr="001800BA">
        <w:t xml:space="preserve"> на трехдневную рабочую неделю </w:t>
      </w:r>
      <w:r w:rsidR="00EA7749" w:rsidRPr="001800BA">
        <w:t>и отказ</w:t>
      </w:r>
      <w:r w:rsidRPr="001800BA">
        <w:t xml:space="preserve"> от выплаты премиальной части заработной платы</w:t>
      </w:r>
      <w:r w:rsidR="00EA7749" w:rsidRPr="001800BA">
        <w:t xml:space="preserve"> административно-управленческому персоналу</w:t>
      </w:r>
      <w:r w:rsidRPr="001800BA">
        <w:t xml:space="preserve"> </w:t>
      </w:r>
      <w:r w:rsidR="00EA7749" w:rsidRPr="001800BA">
        <w:t>в апреле 2020 года.</w:t>
      </w:r>
    </w:p>
    <w:p w14:paraId="6CC618F6" w14:textId="42091641" w:rsidR="00CE7397" w:rsidRPr="001800BA" w:rsidRDefault="00CE7397" w:rsidP="00D62858">
      <w:proofErr w:type="gramStart"/>
      <w:r w:rsidRPr="001800BA">
        <w:t>Перерасход по отдельным статьям расходов связан со следующими факторами</w:t>
      </w:r>
      <w:r w:rsidR="00EA7749" w:rsidRPr="001800BA">
        <w:t>: увеличение расходов по статье «Информационные услуги и ПО» связано с принятием решения о внедрении программы электронного документооборота «</w:t>
      </w:r>
      <w:r w:rsidR="00EA7749" w:rsidRPr="001800BA">
        <w:rPr>
          <w:lang w:val="en-US"/>
        </w:rPr>
        <w:t>ELMA</w:t>
      </w:r>
      <w:r w:rsidR="00EA7749" w:rsidRPr="001800BA">
        <w:t>» по бизнес-процессам «Входящая и исходящая корреспонденция»</w:t>
      </w:r>
      <w:r w:rsidR="00AF49BD">
        <w:t>,</w:t>
      </w:r>
      <w:r w:rsidR="00EA7749" w:rsidRPr="001800BA">
        <w:t xml:space="preserve"> «Согласование договоров», «Согласование служебных записок»; «Повышение квалификации» - в связи с необходимостью обучения для работы по 223-ФЗ и электронными торговыми площадками.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3756"/>
        <w:gridCol w:w="1275"/>
        <w:gridCol w:w="1083"/>
        <w:gridCol w:w="1363"/>
        <w:gridCol w:w="978"/>
        <w:gridCol w:w="1116"/>
      </w:tblGrid>
      <w:tr w:rsidR="00D27EB0" w:rsidRPr="00871E34" w14:paraId="6BB9FC4A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AEB5D" w14:textId="77777777" w:rsidR="00D27EB0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14:paraId="727DF9A6" w14:textId="75281C19" w:rsidR="00DF3DDC" w:rsidRPr="00871E34" w:rsidRDefault="00DF3DDC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F5368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FB198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CF4DF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6B1B5A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8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052DC8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27EB0" w:rsidRPr="00871E34" w14:paraId="018E6259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08A48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5DF78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AAED57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FE7EA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0D685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29657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27EB0" w:rsidRPr="00871E34" w14:paraId="608D2C4A" w14:textId="77777777" w:rsidTr="00676BAA">
        <w:trPr>
          <w:trHeight w:val="270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FA289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B3012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000B9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89F69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184FB1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B61D42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27EB0" w:rsidRPr="00871E34" w14:paraId="74345CC5" w14:textId="77777777" w:rsidTr="00676BAA">
        <w:trPr>
          <w:trHeight w:val="255"/>
        </w:trPr>
        <w:tc>
          <w:tcPr>
            <w:tcW w:w="19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8FF62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A06AD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160 601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EFDE7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125 313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F65B3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119 561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D7B9E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-5%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C0BFB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-26%</w:t>
            </w:r>
          </w:p>
        </w:tc>
      </w:tr>
      <w:tr w:rsidR="00D27EB0" w:rsidRPr="00871E34" w14:paraId="046D55CC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7E170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ФОТ АУП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F04081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111 339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78541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85 864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FFA23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85 108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BDD4A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55226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-24%</w:t>
            </w:r>
          </w:p>
        </w:tc>
      </w:tr>
      <w:tr w:rsidR="00D27EB0" w:rsidRPr="00871E34" w14:paraId="50965028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12C5A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Выплаты СД и РК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F7036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1 614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0704E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12C03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25A76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4%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545DE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-79%</w:t>
            </w:r>
          </w:p>
        </w:tc>
      </w:tr>
      <w:tr w:rsidR="00D27EB0" w:rsidRPr="00CB2E84" w14:paraId="691C2821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DE7B2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Услуги банка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E775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56972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B2BA2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5AAF0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-3%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B7EC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-4%</w:t>
            </w:r>
          </w:p>
        </w:tc>
      </w:tr>
      <w:tr w:rsidR="00D27EB0" w:rsidRPr="00CB2E84" w14:paraId="35667527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C79E3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Содержание автотранспорта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CFBFD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5 755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C02EF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3 241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9657C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3 451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73E02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6%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2A525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-40%</w:t>
            </w:r>
          </w:p>
        </w:tc>
      </w:tr>
      <w:tr w:rsidR="00D27EB0" w:rsidRPr="00CB2E84" w14:paraId="444485EF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9249F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Аудиторские, юридические услуги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EBE3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10 820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4A871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9 503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EA3B5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9 414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B3A7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F77D2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-13%</w:t>
            </w:r>
          </w:p>
        </w:tc>
      </w:tr>
      <w:tr w:rsidR="00D27EB0" w:rsidRPr="00CB2E84" w14:paraId="4EBC177F" w14:textId="77777777" w:rsidTr="00676BAA">
        <w:trPr>
          <w:trHeight w:val="28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30914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 xml:space="preserve">Информационные услуги и </w:t>
            </w:r>
            <w:proofErr w:type="gram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ПО</w:t>
            </w:r>
            <w:proofErr w:type="gramEnd"/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100348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AB1C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922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30A3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1 204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BC18A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31%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C91A3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65%</w:t>
            </w:r>
          </w:p>
        </w:tc>
      </w:tr>
      <w:tr w:rsidR="00D27EB0" w:rsidRPr="00CB2E84" w14:paraId="44A20555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DE3197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 xml:space="preserve">ТО </w:t>
            </w:r>
            <w:proofErr w:type="spell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выч</w:t>
            </w:r>
            <w:proofErr w:type="spell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. техники и сре</w:t>
            </w:r>
            <w:proofErr w:type="gramStart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дств св</w:t>
            </w:r>
            <w:proofErr w:type="gramEnd"/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язи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1282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864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E1FC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861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E61DAA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CCCB5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-49%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646A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-49%</w:t>
            </w:r>
          </w:p>
        </w:tc>
      </w:tr>
      <w:tr w:rsidR="00D27EB0" w:rsidRPr="00CB2E84" w14:paraId="412F0730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3676C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Канцтовары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35008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22CC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CC176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68650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22%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5B789E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19%</w:t>
            </w:r>
          </w:p>
        </w:tc>
      </w:tr>
      <w:tr w:rsidR="00D27EB0" w:rsidRPr="00CB2E84" w14:paraId="0249BC19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38258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C55DF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15 198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6EEB4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15 751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04D0D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13 300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8C783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-16%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AB39F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-12%</w:t>
            </w:r>
          </w:p>
        </w:tc>
      </w:tr>
      <w:tr w:rsidR="00D27EB0" w:rsidRPr="00CB2E84" w14:paraId="139C2B83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D4956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3342D5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3 727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7B001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2 623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81345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2 211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18100A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-16%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C1E8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-41%</w:t>
            </w:r>
          </w:p>
        </w:tc>
      </w:tr>
      <w:tr w:rsidR="00D27EB0" w:rsidRPr="00CB2E84" w14:paraId="05E4E30B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E0DD7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A5D55D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1 017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7059C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818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9F0DAF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758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CCE84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-7%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B4C8F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-26%</w:t>
            </w:r>
          </w:p>
        </w:tc>
      </w:tr>
      <w:tr w:rsidR="00D27EB0" w:rsidRPr="00CB2E84" w14:paraId="486571BF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6CF59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Командировочные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D6593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2 877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1E5C84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2 257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022ED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587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891F3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-74%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63E56E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-80%</w:t>
            </w:r>
          </w:p>
        </w:tc>
      </w:tr>
      <w:tr w:rsidR="00D27EB0" w:rsidRPr="00CB2E84" w14:paraId="7628AFD4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97C7B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Повышение квалификации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9818E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BFCA1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77060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EDC15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388%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DD6DE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-70%</w:t>
            </w:r>
          </w:p>
        </w:tc>
      </w:tr>
      <w:tr w:rsidR="00D27EB0" w:rsidRPr="00CB2E84" w14:paraId="3004B079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E462A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Подписка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66D54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D38EE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E07C1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9C7CB6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-9%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926DC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-41%</w:t>
            </w:r>
          </w:p>
        </w:tc>
      </w:tr>
      <w:tr w:rsidR="00D27EB0" w:rsidRPr="00CB2E84" w14:paraId="2CEF97B7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2D0D2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Представительские и пр. расходы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1F158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2 661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46368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2 027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F66D9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1 300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7076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-36%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3FA8C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-51%</w:t>
            </w:r>
          </w:p>
        </w:tc>
      </w:tr>
      <w:tr w:rsidR="00D27EB0" w:rsidRPr="00CB2E84" w14:paraId="64EBD5D6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C0C90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Благотворительная помощь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ADC4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1AC9F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809E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0E153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264%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0F10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-13%</w:t>
            </w:r>
          </w:p>
        </w:tc>
      </w:tr>
      <w:tr w:rsidR="00D27EB0" w:rsidRPr="00CB2E84" w14:paraId="79EA17CE" w14:textId="77777777" w:rsidTr="00676BAA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75E57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Платежи по лицензиям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B0326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4B6F3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B62B8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96E98A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A0B8D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0%</w:t>
            </w:r>
          </w:p>
        </w:tc>
      </w:tr>
      <w:tr w:rsidR="00D27EB0" w:rsidRPr="00CB2E84" w14:paraId="444877FD" w14:textId="77777777" w:rsidTr="00A15FCB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A03625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Пени, штрафы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9EA1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1 950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A6DE47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A4D24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5E47F3" w14:textId="13967738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FB285E" w14:textId="29072EAD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</w:tbl>
    <w:p w14:paraId="2B2FF695" w14:textId="4A3E0174" w:rsidR="00D626A8" w:rsidRPr="00CB2E84" w:rsidRDefault="00D626A8" w:rsidP="00D62858">
      <w:pPr>
        <w:rPr>
          <w:sz w:val="18"/>
          <w:szCs w:val="18"/>
        </w:rPr>
      </w:pPr>
    </w:p>
    <w:p w14:paraId="47CAADA9" w14:textId="77777777" w:rsidR="008F0426" w:rsidRPr="00CB2E84" w:rsidRDefault="008F0426" w:rsidP="00D62858">
      <w:pPr>
        <w:rPr>
          <w:sz w:val="18"/>
          <w:szCs w:val="18"/>
        </w:rPr>
      </w:pPr>
    </w:p>
    <w:p w14:paraId="1F9F3478" w14:textId="4A7E1632" w:rsidR="00B2797E" w:rsidRPr="00CB2E84" w:rsidRDefault="00B2797E" w:rsidP="00B2797E">
      <w:r w:rsidRPr="00CB2E84">
        <w:t>Финансовые расходы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56"/>
        <w:gridCol w:w="1275"/>
        <w:gridCol w:w="1083"/>
        <w:gridCol w:w="1363"/>
        <w:gridCol w:w="978"/>
        <w:gridCol w:w="1116"/>
      </w:tblGrid>
      <w:tr w:rsidR="00D27EB0" w:rsidRPr="00CB2E84" w14:paraId="5ED0B289" w14:textId="77777777" w:rsidTr="00460A04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38B84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DC3B8C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50F40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6D63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D54FF4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8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691829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Изм. к 2019</w:t>
            </w:r>
          </w:p>
        </w:tc>
      </w:tr>
      <w:tr w:rsidR="00D27EB0" w:rsidRPr="00871E34" w14:paraId="064BC507" w14:textId="77777777" w:rsidTr="00460A04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E2337" w14:textId="77777777" w:rsidR="00D27EB0" w:rsidRPr="00CB2E8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9A89B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621EA" w14:textId="77777777" w:rsidR="00D27EB0" w:rsidRPr="00CB2E8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00584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CB2E84">
              <w:rPr>
                <w:rFonts w:eastAsia="Times New Roman" w:cs="Tahoma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08E5F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  <w:tc>
          <w:tcPr>
            <w:tcW w:w="583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277D3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</w:p>
        </w:tc>
      </w:tr>
      <w:tr w:rsidR="00D27EB0" w:rsidRPr="00871E34" w14:paraId="322442A4" w14:textId="77777777" w:rsidTr="00460A04">
        <w:trPr>
          <w:trHeight w:val="270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25C2F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74B38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D7C81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E66E9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5ED0D5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7E7390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</w:tr>
      <w:tr w:rsidR="00D27EB0" w:rsidRPr="00871E34" w14:paraId="37E9E8EB" w14:textId="77777777" w:rsidTr="00460A04">
        <w:trPr>
          <w:trHeight w:val="255"/>
        </w:trPr>
        <w:tc>
          <w:tcPr>
            <w:tcW w:w="19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D53A3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E67AF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2 224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C8BBF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27 107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A2329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28 932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B0A3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7%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C47C4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b/>
                <w:bCs/>
                <w:sz w:val="18"/>
                <w:szCs w:val="18"/>
                <w:lang w:eastAsia="ru-RU"/>
              </w:rPr>
              <w:t>1201%</w:t>
            </w:r>
          </w:p>
        </w:tc>
      </w:tr>
      <w:tr w:rsidR="00D27EB0" w:rsidRPr="00871E34" w14:paraId="6D62319C" w14:textId="77777777" w:rsidTr="00460A04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95A7D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%% по кредитам и займам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1278E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2 224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74AA0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6 817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6C661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6 008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51A3B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-12%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7C1C9B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170%</w:t>
            </w:r>
          </w:p>
        </w:tc>
      </w:tr>
      <w:tr w:rsidR="00460A04" w:rsidRPr="00871E34" w14:paraId="21844932" w14:textId="77777777" w:rsidTr="00460A04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AF1A5" w14:textId="77777777" w:rsidR="00460A04" w:rsidRPr="00871E34" w:rsidRDefault="00460A04" w:rsidP="00F02CD3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%% по финансовой аренде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508BB" w14:textId="77777777" w:rsidR="00460A04" w:rsidRPr="00871E34" w:rsidRDefault="00460A04" w:rsidP="00F02CD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CB3D7" w14:textId="77777777" w:rsidR="00460A04" w:rsidRPr="00871E34" w:rsidRDefault="00460A04" w:rsidP="00F02CD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9 571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C2B01" w14:textId="77777777" w:rsidR="00460A04" w:rsidRPr="00871E34" w:rsidRDefault="00460A04" w:rsidP="00F02CD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9 302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A8E6C" w14:textId="77777777" w:rsidR="00460A04" w:rsidRPr="00871E34" w:rsidRDefault="00460A04" w:rsidP="00F02CD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-3%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67C88" w14:textId="77777777" w:rsidR="00460A04" w:rsidRPr="00871E34" w:rsidRDefault="00460A04" w:rsidP="00F02CD3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>
              <w:rPr>
                <w:rFonts w:eastAsia="Times New Roman" w:cs="Tahoma"/>
                <w:sz w:val="18"/>
                <w:szCs w:val="18"/>
                <w:lang w:eastAsia="ru-RU"/>
              </w:rPr>
              <w:t>-</w:t>
            </w:r>
          </w:p>
        </w:tc>
      </w:tr>
      <w:tr w:rsidR="00D27EB0" w:rsidRPr="00871E34" w14:paraId="728AF6CF" w14:textId="77777777" w:rsidTr="00460A04">
        <w:trPr>
          <w:trHeight w:val="255"/>
        </w:trPr>
        <w:tc>
          <w:tcPr>
            <w:tcW w:w="19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61C90" w14:textId="77777777" w:rsidR="00D27EB0" w:rsidRPr="00871E34" w:rsidRDefault="00D27EB0" w:rsidP="00D27EB0">
            <w:pPr>
              <w:spacing w:after="0" w:line="240" w:lineRule="auto"/>
              <w:jc w:val="left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Прочие %% расходы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2B9EC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36514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10 719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9A202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13 622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8F63A" w14:textId="77777777" w:rsidR="00D27EB0" w:rsidRPr="00871E34" w:rsidRDefault="00D27EB0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 w:rsidRPr="00871E34">
              <w:rPr>
                <w:rFonts w:eastAsia="Times New Roman" w:cs="Tahoma"/>
                <w:sz w:val="18"/>
                <w:szCs w:val="18"/>
                <w:lang w:eastAsia="ru-RU"/>
              </w:rPr>
              <w:t>27%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DADE33" w14:textId="4210ED25" w:rsidR="00D27EB0" w:rsidRPr="00871E34" w:rsidRDefault="009B437F" w:rsidP="00D27EB0">
            <w:pPr>
              <w:spacing w:after="0" w:line="240" w:lineRule="auto"/>
              <w:jc w:val="center"/>
              <w:rPr>
                <w:rFonts w:eastAsia="Times New Roman" w:cs="Tahoma"/>
                <w:sz w:val="18"/>
                <w:szCs w:val="18"/>
                <w:lang w:eastAsia="ru-RU"/>
              </w:rPr>
            </w:pPr>
            <w:r>
              <w:rPr>
                <w:rFonts w:eastAsia="Times New Roman" w:cs="Tahoma"/>
                <w:sz w:val="18"/>
                <w:szCs w:val="18"/>
                <w:lang w:eastAsia="ru-RU"/>
              </w:rPr>
              <w:t>-</w:t>
            </w:r>
          </w:p>
        </w:tc>
      </w:tr>
    </w:tbl>
    <w:p w14:paraId="7E71AEEB" w14:textId="19113E7D" w:rsidR="00D626A8" w:rsidRDefault="00D626A8" w:rsidP="00D62858">
      <w:pPr>
        <w:rPr>
          <w:sz w:val="18"/>
          <w:szCs w:val="18"/>
        </w:rPr>
      </w:pPr>
    </w:p>
    <w:p w14:paraId="3EE026D3" w14:textId="0D3BA9EE" w:rsidR="001C6BB1" w:rsidRPr="00A23CBC" w:rsidRDefault="001C6BB1" w:rsidP="001C6BB1">
      <w:r w:rsidRPr="00A23CBC">
        <w:lastRenderedPageBreak/>
        <w:t>В 2020 году Общество использовало кредитные средства для пополнения оборотного капитала.</w:t>
      </w:r>
    </w:p>
    <w:p w14:paraId="42E01FE6" w14:textId="387D6C6E" w:rsidR="001C6BB1" w:rsidRPr="00A23CBC" w:rsidRDefault="001C6BB1" w:rsidP="001C6BB1">
      <w:r w:rsidRPr="00A23CBC">
        <w:t>В соответствии с протоколом совета директоров № 196 от 20 мая 2019 года было заключено кредитное соглашение</w:t>
      </w:r>
      <w:r w:rsidR="00294ABB" w:rsidRPr="00A23CBC">
        <w:t xml:space="preserve"> с </w:t>
      </w:r>
      <w:r w:rsidR="005939A7" w:rsidRPr="00A23CBC">
        <w:t>«Газпромбанк»</w:t>
      </w:r>
      <w:r w:rsidR="00294ABB" w:rsidRPr="00A23CBC">
        <w:t xml:space="preserve"> (АО)</w:t>
      </w:r>
      <w:r w:rsidRPr="00A23CBC">
        <w:t xml:space="preserve"> об открытии кредитной линии № 3717-008-2009-ЮК от 25 мая 2019 года с лимитом 118 млн. руб. и процентной ставкой равной ключевой ставке Банка России + не более 3%.</w:t>
      </w:r>
    </w:p>
    <w:p w14:paraId="54457A77" w14:textId="1129ACE7" w:rsidR="001C6BB1" w:rsidRPr="00A23CBC" w:rsidRDefault="00294ABB" w:rsidP="001C6BB1">
      <w:r w:rsidRPr="00A23CBC">
        <w:t xml:space="preserve">В целях улучшения условий предоставления финансирования и увеличения кредитного лимита </w:t>
      </w:r>
      <w:r w:rsidR="005939A7" w:rsidRPr="00A23CBC">
        <w:t xml:space="preserve">до 150 млн. руб. </w:t>
      </w:r>
      <w:r w:rsidR="00916632" w:rsidRPr="00A23CBC">
        <w:t>в июне 2020 года АО «УНГП» заключило договор возобновляемой кредитной линии №41-20/ВКЛ-4Ф от 04.06.2020 с ПАО БАНК «ФК ОТКРЫТИЕ»</w:t>
      </w:r>
      <w:r w:rsidR="005939A7" w:rsidRPr="00A23CBC">
        <w:t xml:space="preserve"> (п</w:t>
      </w:r>
      <w:r w:rsidR="00916632" w:rsidRPr="00A23CBC">
        <w:t xml:space="preserve">ротокол СД № 206 от 19.06.2020 года) </w:t>
      </w:r>
      <w:r w:rsidR="005939A7" w:rsidRPr="00A23CBC">
        <w:t xml:space="preserve">сроком </w:t>
      </w:r>
      <w:r w:rsidR="001C6BB1" w:rsidRPr="00A23CBC">
        <w:t>до 04.06.2023.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5"/>
        <w:gridCol w:w="1042"/>
        <w:gridCol w:w="1041"/>
        <w:gridCol w:w="1041"/>
        <w:gridCol w:w="1041"/>
        <w:gridCol w:w="1041"/>
      </w:tblGrid>
      <w:tr w:rsidR="009B437F" w:rsidRPr="009B437F" w14:paraId="58CA36A5" w14:textId="77777777" w:rsidTr="00A23CBC">
        <w:trPr>
          <w:trHeight w:val="300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3F116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A4B36F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846605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A863E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5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0CBA61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Изм. к плану</w:t>
            </w:r>
          </w:p>
        </w:tc>
        <w:tc>
          <w:tcPr>
            <w:tcW w:w="5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56D8DD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Изм. к 2019</w:t>
            </w:r>
          </w:p>
        </w:tc>
      </w:tr>
      <w:tr w:rsidR="009B437F" w:rsidRPr="009B437F" w14:paraId="46080AD1" w14:textId="77777777" w:rsidTr="00A23CBC">
        <w:trPr>
          <w:trHeight w:val="300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9F3482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E3DA3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F6AF5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7238E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54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BBD73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FCDD3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9B437F" w:rsidRPr="009B437F" w14:paraId="1A6D8EE6" w14:textId="77777777" w:rsidTr="00A23CBC">
        <w:trPr>
          <w:trHeight w:val="315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3D4BC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4FDD8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9B4799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16836F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BD24C6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3885B0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B437F" w:rsidRPr="009B437F" w14:paraId="359E1F80" w14:textId="77777777" w:rsidTr="00A23CBC">
        <w:trPr>
          <w:trHeight w:val="300"/>
        </w:trPr>
        <w:tc>
          <w:tcPr>
            <w:tcW w:w="22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FDED9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Средний остаток задолженности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52E1C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22 964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6A4A3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89 531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6F176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81 723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9F317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91%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F8E2C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356%</w:t>
            </w:r>
          </w:p>
        </w:tc>
      </w:tr>
      <w:tr w:rsidR="009B437F" w:rsidRPr="009B437F" w14:paraId="602A626A" w14:textId="77777777" w:rsidTr="00A23CBC">
        <w:trPr>
          <w:trHeight w:val="300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2B5276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Остаток задолженности на конец периода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72DFE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27 114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C3ACC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150 000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86F90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108 540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CBDC7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72%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D96CA8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400%</w:t>
            </w:r>
          </w:p>
        </w:tc>
      </w:tr>
      <w:tr w:rsidR="009B437F" w:rsidRPr="009B437F" w14:paraId="5F51DB53" w14:textId="77777777" w:rsidTr="00A23CBC">
        <w:trPr>
          <w:trHeight w:val="300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E603D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 xml:space="preserve">Эффективная % ставка </w:t>
            </w:r>
            <w:proofErr w:type="gramStart"/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годовых</w:t>
            </w:r>
            <w:proofErr w:type="gramEnd"/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ED4EF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11%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BA752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8%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ECE1B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8%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55A912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43C10D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-3%</w:t>
            </w:r>
          </w:p>
        </w:tc>
      </w:tr>
      <w:tr w:rsidR="009B437F" w:rsidRPr="009B437F" w14:paraId="17415600" w14:textId="77777777" w:rsidTr="00A23CBC">
        <w:trPr>
          <w:trHeight w:val="300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57E38E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 xml:space="preserve">Ключевая % ставка </w:t>
            </w:r>
            <w:proofErr w:type="gramStart"/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годовых</w:t>
            </w:r>
            <w:proofErr w:type="gramEnd"/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 xml:space="preserve"> (средняя)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C1A7B5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7%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BC4E4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5%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D1526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5%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14718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014859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-2%</w:t>
            </w:r>
          </w:p>
        </w:tc>
      </w:tr>
      <w:tr w:rsidR="009B437F" w:rsidRPr="009B437F" w14:paraId="1107B673" w14:textId="77777777" w:rsidTr="00A23CBC">
        <w:trPr>
          <w:trHeight w:val="300"/>
        </w:trPr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D0568" w14:textId="77777777" w:rsidR="009B437F" w:rsidRPr="009B437F" w:rsidRDefault="009B437F" w:rsidP="009B437F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Переменная часть % ставки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54497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4%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53E95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3%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E98FE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3%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03153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109F4" w14:textId="77777777" w:rsidR="009B437F" w:rsidRPr="009B437F" w:rsidRDefault="009B437F" w:rsidP="009B437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9B437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-1%</w:t>
            </w:r>
          </w:p>
        </w:tc>
      </w:tr>
    </w:tbl>
    <w:p w14:paraId="57F150E3" w14:textId="0CD6E42A" w:rsidR="00EC47A4" w:rsidRDefault="00EC47A4" w:rsidP="00D62858">
      <w:pPr>
        <w:rPr>
          <w:sz w:val="18"/>
          <w:szCs w:val="18"/>
        </w:rPr>
      </w:pPr>
    </w:p>
    <w:p w14:paraId="3C890C2D" w14:textId="36E2D2E1" w:rsidR="009B437F" w:rsidRPr="00A23CBC" w:rsidRDefault="009B437F" w:rsidP="009B437F">
      <w:r w:rsidRPr="00A23CBC">
        <w:t>Увеличение остатка задолженности по кредитной линии по сравнению с уровнем 2019 года связано с необходимостью пополнения оборотных средств по причине снижения выручки от реализации продукции, реализации инвестиционной программы, погашения задолженности по договору финансовой аренды.</w:t>
      </w:r>
    </w:p>
    <w:p w14:paraId="6888F1C7" w14:textId="1ACE65DF" w:rsidR="002F6940" w:rsidRPr="00A23CBC" w:rsidRDefault="002F6940" w:rsidP="002F6940">
      <w:pPr>
        <w:rPr>
          <w:rFonts w:ascii="Arial" w:hAnsi="Arial" w:cs="Arial"/>
          <w:color w:val="000000"/>
        </w:rPr>
      </w:pPr>
      <w:r w:rsidRPr="00A23CBC">
        <w:t xml:space="preserve">Для финансирования проекта по поставке и монтажу </w:t>
      </w:r>
      <w:proofErr w:type="spellStart"/>
      <w:r w:rsidRPr="00A23CBC">
        <w:t>мультифазной</w:t>
      </w:r>
      <w:proofErr w:type="spellEnd"/>
      <w:r w:rsidRPr="00A23CBC">
        <w:t xml:space="preserve"> насосной станции на основе насосного агрегата </w:t>
      </w:r>
      <w:proofErr w:type="spellStart"/>
      <w:r w:rsidRPr="00A23CBC">
        <w:t>Leistritz</w:t>
      </w:r>
      <w:proofErr w:type="spellEnd"/>
      <w:r w:rsidRPr="00A23CBC">
        <w:t xml:space="preserve"> (далее – МФНС) АО «УНГП» планировало использовать схему обратного лизинга, по которому Общество выступало в качестве </w:t>
      </w:r>
      <w:r w:rsidRPr="00A23CBC">
        <w:rPr>
          <w:rFonts w:ascii="Arial" w:hAnsi="Arial" w:cs="Arial"/>
          <w:color w:val="000000"/>
        </w:rPr>
        <w:t>продавца и одновременно в качестве лизингополучателя.</w:t>
      </w:r>
    </w:p>
    <w:p w14:paraId="7CE61B8D" w14:textId="6F8FC2AE" w:rsidR="002F6940" w:rsidRPr="00A23CBC" w:rsidRDefault="002F6940" w:rsidP="002F6940">
      <w:proofErr w:type="gramStart"/>
      <w:r w:rsidRPr="00A23CBC">
        <w:t xml:space="preserve">23 сентября 2019 года были заключены договоры финансовой аренды (лизинга)  02-3/19-423 с АО «Газпромбанк Лизинг» на сумму 146 956,4 тыс. руб. и сроком до 20 сентября 2022 г. и договор поставки оборудования </w:t>
      </w:r>
      <w:r w:rsidR="00460A04" w:rsidRPr="00A23CBC">
        <w:t xml:space="preserve">Договор №02-3/19-424 </w:t>
      </w:r>
      <w:r w:rsidRPr="00A23CBC">
        <w:t>на сумму 123 791,6 тыс. руб. с условием 80% предоплаты</w:t>
      </w:r>
      <w:r w:rsidR="00460A04" w:rsidRPr="00A23CBC">
        <w:t xml:space="preserve"> и сроком поставки в ноябре 2019 года.</w:t>
      </w:r>
      <w:proofErr w:type="gramEnd"/>
    </w:p>
    <w:p w14:paraId="28E74866" w14:textId="77777777" w:rsidR="002F6940" w:rsidRPr="00A23CBC" w:rsidRDefault="002F6940" w:rsidP="002F6940">
      <w:r w:rsidRPr="00A23CBC">
        <w:t>По причине несвоевременного выполнения обязательств по монтажу оборудования со сторон</w:t>
      </w:r>
      <w:proofErr w:type="gramStart"/>
      <w:r w:rsidRPr="00A23CBC">
        <w:t>ы ООО</w:t>
      </w:r>
      <w:proofErr w:type="gramEnd"/>
      <w:r w:rsidRPr="00A23CBC">
        <w:t xml:space="preserve"> «НПП «</w:t>
      </w:r>
      <w:proofErr w:type="spellStart"/>
      <w:r w:rsidRPr="00A23CBC">
        <w:t>Нефтегазинжиниринг</w:t>
      </w:r>
      <w:proofErr w:type="spellEnd"/>
      <w:r w:rsidRPr="00A23CBC">
        <w:t>» АО «УНГП», в свою очередь, не выполнило обязательство по передаче оборудования АО «Газпромбанк Лизинг» по договору поставки, однако обеспечительные платежи и ежемесячные лизинговые платежи по договору финансовой аренды АО «УНГП» выполняло в соответствии с условиями договора.</w:t>
      </w:r>
    </w:p>
    <w:p w14:paraId="347E4408" w14:textId="5C9C6490" w:rsidR="002F6940" w:rsidRPr="00A23CBC" w:rsidRDefault="002F6940" w:rsidP="002F6940">
      <w:r w:rsidRPr="00A23CBC">
        <w:t xml:space="preserve">В связи с </w:t>
      </w:r>
      <w:r w:rsidR="00460A04" w:rsidRPr="00A23CBC">
        <w:t>невозможностью передачи МФНС по договору поставки оборудования</w:t>
      </w:r>
      <w:r w:rsidRPr="00A23CBC">
        <w:t xml:space="preserve"> Общество 30.11.2020 года заключило соглашение о расторжении договоров с АО «Газпромбанк Лизинг» </w:t>
      </w:r>
      <w:r w:rsidR="00460A04" w:rsidRPr="00A23CBC">
        <w:t xml:space="preserve">и </w:t>
      </w:r>
      <w:r w:rsidRPr="00A23CBC">
        <w:t xml:space="preserve">подписало акт зачета встречных взаимных обязательств. Стоимость расторжения договора составила 11 162 тыс. руб., в </w:t>
      </w:r>
      <w:proofErr w:type="spellStart"/>
      <w:r w:rsidRPr="00A23CBC">
        <w:t>т.ч</w:t>
      </w:r>
      <w:proofErr w:type="spellEnd"/>
      <w:r w:rsidRPr="00A23CBC">
        <w:t>. НДС 1 860 тыс. руб.</w:t>
      </w:r>
      <w:r w:rsidR="00460A04" w:rsidRPr="00A23CBC">
        <w:t xml:space="preserve"> Стоимость расторжения договора отражена в качестве процентных расходов без учета НДС.</w:t>
      </w:r>
    </w:p>
    <w:p w14:paraId="76CAC512" w14:textId="24E6D785" w:rsidR="00460A04" w:rsidRPr="00A23CBC" w:rsidRDefault="00460A04" w:rsidP="002F6940">
      <w:r w:rsidRPr="00A23CBC">
        <w:lastRenderedPageBreak/>
        <w:t xml:space="preserve">В составе процентных расходов Общество отражает </w:t>
      </w:r>
      <w:r w:rsidR="00B2797E" w:rsidRPr="00A23CBC">
        <w:t>изменение обязательства на ликвидацию основных средств и восстановление окружающей среды в связи с изменением предполагаемых способов их исполнения, оценочных затрат на ликвидацию, ставок и периода дисконтирования.</w:t>
      </w:r>
    </w:p>
    <w:p w14:paraId="6A505F1C" w14:textId="660FC5BF" w:rsidR="00F22191" w:rsidRDefault="00F22191" w:rsidP="00986D74">
      <w:pPr>
        <w:pStyle w:val="2"/>
      </w:pPr>
      <w:bookmarkStart w:id="12" w:name="_Toc71902360"/>
      <w:r w:rsidRPr="00871E34">
        <w:t>Инвестиционные результаты</w:t>
      </w:r>
      <w:bookmarkEnd w:id="12"/>
    </w:p>
    <w:p w14:paraId="5646310B" w14:textId="77777777" w:rsidR="00A15FCB" w:rsidRDefault="00A15FCB" w:rsidP="00C63A1F"/>
    <w:p w14:paraId="5B103D81" w14:textId="0E68670E" w:rsidR="00C63A1F" w:rsidRDefault="00C63A1F" w:rsidP="00C63A1F">
      <w:r>
        <w:t>Объем инвестиционных вложений в 2020 году составил 250 млн. руб., что на 33% ниже плановых показателей и на 53% ниже показателей 2019 года.</w:t>
      </w:r>
    </w:p>
    <w:p w14:paraId="6B168CAE" w14:textId="77777777" w:rsidR="00CA6AE3" w:rsidRDefault="00CA6AE3" w:rsidP="00CA6AE3">
      <w:r>
        <w:t>В 2020 году основными направлениями инвестиционных вложений стало завершение проектов 2019 года: бурения скважин и сопутствующего обустройства.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98"/>
        <w:gridCol w:w="286"/>
        <w:gridCol w:w="1063"/>
        <w:gridCol w:w="1062"/>
        <w:gridCol w:w="1424"/>
        <w:gridCol w:w="1738"/>
      </w:tblGrid>
      <w:tr w:rsidR="00144482" w:rsidRPr="00144482" w14:paraId="1D9E711C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4DD78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0E56A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DDC6A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DB53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4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AE99D6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Изм. к плану</w:t>
            </w:r>
          </w:p>
        </w:tc>
        <w:tc>
          <w:tcPr>
            <w:tcW w:w="90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5074D3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Изм. к плану, %</w:t>
            </w:r>
          </w:p>
        </w:tc>
      </w:tr>
      <w:tr w:rsidR="00144482" w:rsidRPr="00144482" w14:paraId="66161B77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60A53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6F31B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954A9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1A8F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4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CEAB1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48103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</w:p>
        </w:tc>
      </w:tr>
      <w:tr w:rsidR="00144482" w:rsidRPr="00144482" w14:paraId="0EE0B1C6" w14:textId="77777777" w:rsidTr="00144482">
        <w:trPr>
          <w:trHeight w:val="270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89A17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тыс. руб. без НДС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C59D8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FF861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8EDC9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571D6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0FA2A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4482" w:rsidRPr="00144482" w14:paraId="45EF6E21" w14:textId="77777777" w:rsidTr="00144482">
        <w:trPr>
          <w:trHeight w:val="255"/>
        </w:trPr>
        <w:tc>
          <w:tcPr>
            <w:tcW w:w="20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0B41F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 xml:space="preserve">Инвестиционные вложения </w:t>
            </w:r>
          </w:p>
        </w:tc>
        <w:tc>
          <w:tcPr>
            <w:tcW w:w="1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AF62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214D4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373 527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E1E83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249 651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058E9B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-123 875</w:t>
            </w:r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3CDCCC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-33%</w:t>
            </w:r>
          </w:p>
        </w:tc>
      </w:tr>
      <w:tr w:rsidR="00144482" w:rsidRPr="00144482" w14:paraId="1C6DF29B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0B0BF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Проекты 2019 года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9512C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BF14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283 560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33682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185 399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F08A6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-98 161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B7FA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-35%</w:t>
            </w:r>
          </w:p>
        </w:tc>
      </w:tr>
      <w:tr w:rsidR="00144482" w:rsidRPr="00144482" w14:paraId="065B0AB2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00E738" w14:textId="6508F8DF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Бурение</w:t>
            </w:r>
            <w:r w:rsidR="002178A1">
              <w:rPr>
                <w:rFonts w:eastAsia="Times New Roman" w:cs="Tahoma"/>
                <w:sz w:val="20"/>
                <w:szCs w:val="20"/>
                <w:lang w:eastAsia="ru-RU"/>
              </w:rPr>
              <w:t xml:space="preserve"> (№№307,160,214)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3310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6D942B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79 626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A044C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82 332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3A6D0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2 706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832CD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3%</w:t>
            </w:r>
          </w:p>
        </w:tc>
      </w:tr>
      <w:tr w:rsidR="00144482" w:rsidRPr="00144482" w14:paraId="0CDAFDE5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60E0D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Промышленное строительство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5FC2F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893D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195 718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C167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91 012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7978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-104 706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CA88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-53%</w:t>
            </w:r>
          </w:p>
        </w:tc>
      </w:tr>
      <w:tr w:rsidR="00144482" w:rsidRPr="00144482" w14:paraId="5DEC123A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AF768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 xml:space="preserve"> - Обустройство пробуренных скважин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239FA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72CE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80 448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3325F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83 175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0622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2 728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1F40A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3%</w:t>
            </w:r>
          </w:p>
        </w:tc>
      </w:tr>
      <w:tr w:rsidR="00203D15" w:rsidRPr="00144482" w14:paraId="5070185A" w14:textId="77777777" w:rsidTr="00C0126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99A80" w14:textId="77777777" w:rsidR="00203D15" w:rsidRPr="00144482" w:rsidRDefault="00203D15" w:rsidP="00C0126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 xml:space="preserve"> - Установка </w:t>
            </w:r>
            <w:proofErr w:type="spellStart"/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мультифазного</w:t>
            </w:r>
            <w:proofErr w:type="spellEnd"/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 xml:space="preserve"> насоса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90281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FF2F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113 170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76C44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7 837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613D68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-105 333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D63F2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-93%</w:t>
            </w:r>
          </w:p>
        </w:tc>
      </w:tr>
      <w:tr w:rsidR="00203D15" w:rsidRPr="00144482" w14:paraId="556A5B4D" w14:textId="77777777" w:rsidTr="00C0126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E2A24" w14:textId="77777777" w:rsidR="00203D15" w:rsidRPr="00144482" w:rsidRDefault="00203D15" w:rsidP="00C0126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 xml:space="preserve"> - Обустройство при ГТМ </w:t>
            </w:r>
            <w:proofErr w:type="spellStart"/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скв</w:t>
            </w:r>
            <w:proofErr w:type="spellEnd"/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. 84 БНГКМ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3577C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FF090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2 100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C86D9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E1810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-2 100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DE07F" w14:textId="77777777" w:rsidR="00203D15" w:rsidRPr="00144482" w:rsidRDefault="00203D15" w:rsidP="00C0126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-100%</w:t>
            </w:r>
          </w:p>
        </w:tc>
      </w:tr>
      <w:tr w:rsidR="00144482" w:rsidRPr="00144482" w14:paraId="674C978D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639E7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ОНСС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8172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E0566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8 216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1CAA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12 054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970FF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3 838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09CCF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47%</w:t>
            </w:r>
          </w:p>
        </w:tc>
      </w:tr>
      <w:tr w:rsidR="00144482" w:rsidRPr="00144482" w14:paraId="01988044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5EDAB6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Проекты 2020 года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92D77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214A8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89 967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F64D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64 253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D91C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-25 714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F811A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b/>
                <w:bCs/>
                <w:sz w:val="20"/>
                <w:szCs w:val="20"/>
                <w:lang w:eastAsia="ru-RU"/>
              </w:rPr>
              <w:t>-29%</w:t>
            </w:r>
          </w:p>
        </w:tc>
      </w:tr>
      <w:tr w:rsidR="00144482" w:rsidRPr="00144482" w14:paraId="39DC14E8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D5E8F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Установка нефтяного сепаратора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17416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F30A9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46 667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A6D8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26 858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7CADA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-19 809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EDE7A2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-42%</w:t>
            </w:r>
          </w:p>
        </w:tc>
      </w:tr>
      <w:tr w:rsidR="00144482" w:rsidRPr="00144482" w14:paraId="42A3B757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AE711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Установка узлов учета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F486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946FF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37 800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58B96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36 953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8E95C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-847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D4F9A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-2%</w:t>
            </w:r>
          </w:p>
        </w:tc>
      </w:tr>
      <w:tr w:rsidR="00144482" w:rsidRPr="00144482" w14:paraId="655F72EC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D49C4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ПИР будущих лет, прочие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3B0C9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1B48F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5 200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8ABDD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62CEE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-5 196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672D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-100%</w:t>
            </w:r>
          </w:p>
        </w:tc>
      </w:tr>
      <w:tr w:rsidR="00144482" w:rsidRPr="00144482" w14:paraId="1885D93E" w14:textId="77777777" w:rsidTr="00144482">
        <w:trPr>
          <w:trHeight w:val="255"/>
        </w:trPr>
        <w:tc>
          <w:tcPr>
            <w:tcW w:w="20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8AE04" w14:textId="77777777" w:rsidR="00144482" w:rsidRPr="00144482" w:rsidRDefault="00144482" w:rsidP="00144482">
            <w:pPr>
              <w:spacing w:after="0" w:line="240" w:lineRule="auto"/>
              <w:jc w:val="left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Прочие ОС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8809B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A9A25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F83D2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E03F6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AE091" w14:textId="77777777" w:rsidR="00144482" w:rsidRPr="00144482" w:rsidRDefault="00144482" w:rsidP="00144482">
            <w:pPr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ru-RU"/>
              </w:rPr>
            </w:pPr>
            <w:r w:rsidRPr="00144482">
              <w:rPr>
                <w:rFonts w:eastAsia="Times New Roman" w:cs="Tahoma"/>
                <w:sz w:val="20"/>
                <w:szCs w:val="20"/>
                <w:lang w:eastAsia="ru-RU"/>
              </w:rPr>
              <w:t>46%</w:t>
            </w:r>
          </w:p>
        </w:tc>
      </w:tr>
    </w:tbl>
    <w:p w14:paraId="5C6A0A71" w14:textId="391B2A67" w:rsidR="001C2311" w:rsidRDefault="001C2311" w:rsidP="00C63A1F"/>
    <w:p w14:paraId="78246836" w14:textId="213184D6" w:rsidR="002178A1" w:rsidRDefault="002178A1" w:rsidP="00C63A1F">
      <w:r>
        <w:t xml:space="preserve">В 2020 году были введены в эксплуатацию скважины № 307 Копанского и № 160 Бердянского месторождений и обустройство скважины № 160 Бердянского </w:t>
      </w:r>
      <w:r w:rsidR="00203D15">
        <w:t>месторождения.</w:t>
      </w:r>
    </w:p>
    <w:p w14:paraId="363DB1D9" w14:textId="28C3C3EB" w:rsidR="002178A1" w:rsidRDefault="002178A1" w:rsidP="00C63A1F">
      <w:r>
        <w:t xml:space="preserve">Ввод в эксплуатацию обустройства скважины № 307 запланирован на 1 квартал 2021 года. </w:t>
      </w:r>
    </w:p>
    <w:p w14:paraId="7E477823" w14:textId="41895BC6" w:rsidR="002178A1" w:rsidRDefault="00203D15" w:rsidP="00C63A1F">
      <w:r>
        <w:t>С</w:t>
      </w:r>
      <w:r w:rsidR="002178A1">
        <w:t>кважина № 214 Чкаловского месторождения по состоянию на 01.01.2021 находится в освоении. Завершение работ по ней</w:t>
      </w:r>
      <w:r>
        <w:t>, и, соответственно, ее обустройству</w:t>
      </w:r>
      <w:r w:rsidR="002178A1">
        <w:t xml:space="preserve"> </w:t>
      </w:r>
      <w:r>
        <w:t>запланировано</w:t>
      </w:r>
      <w:r w:rsidR="002178A1">
        <w:t xml:space="preserve"> не ранее 2022 года.</w:t>
      </w:r>
    </w:p>
    <w:p w14:paraId="623673E1" w14:textId="1A5F644E" w:rsidR="00CA6AE3" w:rsidRDefault="00CA6AE3" w:rsidP="00C63A1F">
      <w:r>
        <w:t xml:space="preserve">Основной причиной </w:t>
      </w:r>
      <w:r w:rsidRPr="00366E21">
        <w:t>не</w:t>
      </w:r>
      <w:r w:rsidR="009A0FA3" w:rsidRPr="00366E21">
        <w:t xml:space="preserve"> полного </w:t>
      </w:r>
      <w:r w:rsidRPr="00366E21">
        <w:t xml:space="preserve">освоения </w:t>
      </w:r>
      <w:r>
        <w:t xml:space="preserve">инвестиционной программы является отказ от запуска </w:t>
      </w:r>
      <w:proofErr w:type="spellStart"/>
      <w:r>
        <w:t>мульт</w:t>
      </w:r>
      <w:r w:rsidR="00AF49BD">
        <w:t>и</w:t>
      </w:r>
      <w:r>
        <w:t>фазной</w:t>
      </w:r>
      <w:proofErr w:type="spellEnd"/>
      <w:r>
        <w:t xml:space="preserve"> насосной станции </w:t>
      </w:r>
      <w:r w:rsidRPr="00CA6AE3">
        <w:t>(</w:t>
      </w:r>
      <w:r>
        <w:t>БМФНС) (см. раздел «Участие в судебных разбирательствах»).</w:t>
      </w:r>
    </w:p>
    <w:p w14:paraId="2FEA61C5" w14:textId="4CA6F541" w:rsidR="00CA6AE3" w:rsidRDefault="00CA6AE3" w:rsidP="00C63A1F">
      <w:r>
        <w:t xml:space="preserve">После проведения </w:t>
      </w:r>
      <w:proofErr w:type="spellStart"/>
      <w:r>
        <w:t>расконсервации</w:t>
      </w:r>
      <w:proofErr w:type="spellEnd"/>
      <w:r>
        <w:t xml:space="preserve"> скважины № 84 Бердянского месторождения планировался ее перевод на механизированный способ добычи и строительство обустройства. В настоящий момент скважина эксплуатируется фонтанным </w:t>
      </w:r>
      <w:proofErr w:type="gramStart"/>
      <w:r>
        <w:t>способом</w:t>
      </w:r>
      <w:proofErr w:type="gramEnd"/>
      <w:r>
        <w:t xml:space="preserve"> и необходимость в ее обустройстве отсутствует.</w:t>
      </w:r>
    </w:p>
    <w:p w14:paraId="50DFD026" w14:textId="6F678900" w:rsidR="00144482" w:rsidRDefault="00144482" w:rsidP="00C63A1F">
      <w:r>
        <w:t xml:space="preserve">В целях улучшения качества поставляемого сырья АО «УНГП» в 2020 году начало работы по монтажу нефтяного сепаратора на Чкаловском месторождении. Работы были </w:t>
      </w:r>
      <w:r>
        <w:lastRenderedPageBreak/>
        <w:t>завершены в феврале 2021 года, ввод в эксплуатацию запланирован на второй квартал 2021 года.</w:t>
      </w:r>
    </w:p>
    <w:p w14:paraId="5D7987B3" w14:textId="10CCA9BD" w:rsidR="002178A1" w:rsidRDefault="00C63A1F" w:rsidP="00C63A1F">
      <w:r>
        <w:t>В целях исполнения требования ООО «Газпром добыча Оренбург» об установке коммерческих узлов учета по газу на месторождениях АО «УНГП» и о необходимости обеспечения соответствия качества поставляемого газа требованиям СТ</w:t>
      </w:r>
      <w:proofErr w:type="gramStart"/>
      <w:r>
        <w:t>О ООО</w:t>
      </w:r>
      <w:proofErr w:type="gramEnd"/>
      <w:r>
        <w:t xml:space="preserve"> «Газпром добыча Оренбург» «Газ природный отсепарированный» АО «УНГП» в 2020 году выполнило монтаж узлов учета газа</w:t>
      </w:r>
      <w:r w:rsidR="001C2311">
        <w:t xml:space="preserve">. </w:t>
      </w:r>
      <w:r w:rsidR="002178A1">
        <w:t>В декабре 2020 года данный объект был введен в эксплуатацию.</w:t>
      </w:r>
    </w:p>
    <w:p w14:paraId="159796EA" w14:textId="383D6D68" w:rsidR="00144482" w:rsidRDefault="00144482" w:rsidP="00C63A1F">
      <w:r>
        <w:t>В настоящий момент проводятся переговоры по изменению схемы учета поставляемого сырья с ООО «Газпром добыча Оренбург».</w:t>
      </w:r>
    </w:p>
    <w:p w14:paraId="279AFC55" w14:textId="4D929C56" w:rsidR="00144482" w:rsidRDefault="00144482" w:rsidP="00C63A1F">
      <w:r w:rsidRPr="00144482">
        <w:t>В течение 2020 года АО «УНГП» проводило исследования поставляемого газа на собственных месторождениях для подтверждения соответствия качества поставляемого газа требованиям СТО «Газ природный отсепарированный</w:t>
      </w:r>
      <w:r>
        <w:t>».</w:t>
      </w:r>
      <w:r w:rsidRPr="00144482">
        <w:t xml:space="preserve"> Результаты исследований подтвердили соответствие качества газа вышеуказанному стандарту</w:t>
      </w:r>
      <w:r>
        <w:t xml:space="preserve"> в летний период, но в зимнее время </w:t>
      </w:r>
      <w:r w:rsidR="002178A1">
        <w:t>были зафиксированы отклонения от установленных показателей по содержанию метанола.</w:t>
      </w:r>
    </w:p>
    <w:p w14:paraId="40F9E645" w14:textId="7F6FFECB" w:rsidR="002178A1" w:rsidRDefault="002178A1" w:rsidP="00C63A1F">
      <w:r>
        <w:t xml:space="preserve">Для обеспечения соответствия качества поставляемого сырья требованиям </w:t>
      </w:r>
      <w:r w:rsidRPr="00144482">
        <w:t>СТО «Газ природный отсепарированный</w:t>
      </w:r>
      <w:r>
        <w:t>», и в дальнейшем, снижения расходов на подготовку газа Общество планировал</w:t>
      </w:r>
      <w:r w:rsidR="00203D15">
        <w:t>о</w:t>
      </w:r>
      <w:r>
        <w:t xml:space="preserve"> установку газовых сепараторов второй ступени на </w:t>
      </w:r>
      <w:proofErr w:type="spellStart"/>
      <w:r>
        <w:t>Копанском</w:t>
      </w:r>
      <w:proofErr w:type="spellEnd"/>
      <w:r>
        <w:t xml:space="preserve"> и Чкаловском месторождениях (ПИР будущих лет). Работы были перенесены на 2021 год.</w:t>
      </w:r>
    </w:p>
    <w:p w14:paraId="16D2A82C" w14:textId="5B25E488" w:rsidR="008B3497" w:rsidRPr="00986D74" w:rsidRDefault="008B3497" w:rsidP="00986D74">
      <w:pPr>
        <w:pStyle w:val="2"/>
      </w:pPr>
      <w:bookmarkStart w:id="13" w:name="_Toc71902361"/>
      <w:r w:rsidRPr="00986D74">
        <w:t>Налоговая нагрузка</w:t>
      </w:r>
      <w:bookmarkEnd w:id="13"/>
    </w:p>
    <w:p w14:paraId="5B9BAAF9" w14:textId="7140C5CE" w:rsidR="00B349E0" w:rsidRDefault="00B349E0" w:rsidP="00B349E0">
      <w:r>
        <w:t xml:space="preserve">Уровень налоговой нагрузки (доля уплаченных налогов в сумме выручки) остается стабильно высоким и соответствующим среднеотраслевым </w:t>
      </w:r>
      <w:r w:rsidRPr="002B11E1">
        <w:t>показателям</w:t>
      </w:r>
      <w:r w:rsidR="009C0FA4" w:rsidRPr="002B11E1">
        <w:t>:</w:t>
      </w:r>
      <w:r w:rsidR="00FA5D87" w:rsidRPr="002B11E1">
        <w:t xml:space="preserve"> в 2019 году – 47 </w:t>
      </w:r>
      <w:r w:rsidR="009C0FA4" w:rsidRPr="002B11E1">
        <w:t xml:space="preserve">% </w:t>
      </w:r>
      <w:r w:rsidR="00FA5D87" w:rsidRPr="002B11E1">
        <w:t xml:space="preserve">и в 2020 году </w:t>
      </w:r>
      <w:r w:rsidR="002B11E1" w:rsidRPr="002B11E1">
        <w:t>–</w:t>
      </w:r>
      <w:r w:rsidR="00FA5D87" w:rsidRPr="002B11E1">
        <w:t xml:space="preserve"> </w:t>
      </w:r>
      <w:r w:rsidR="002B11E1" w:rsidRPr="002B11E1">
        <w:t xml:space="preserve">48 % </w:t>
      </w:r>
      <w:r w:rsidR="009C0FA4" w:rsidRPr="002B11E1">
        <w:t>соответственно.</w:t>
      </w:r>
      <w:r w:rsidR="009C0FA4">
        <w:t xml:space="preserve"> </w:t>
      </w:r>
    </w:p>
    <w:p w14:paraId="6A8625CE" w14:textId="69F729D7" w:rsidR="009C0FA4" w:rsidRDefault="009C0FA4" w:rsidP="00B349E0">
      <w:r>
        <w:t>Наибольший удельный вес в общей доле уплаченных налогов составляет налог на добычу полезных ископаемых (НДПИ) 72% в 2019 году и 73% в 2020 году соответственно.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61"/>
        <w:gridCol w:w="264"/>
        <w:gridCol w:w="846"/>
        <w:gridCol w:w="846"/>
        <w:gridCol w:w="846"/>
        <w:gridCol w:w="846"/>
        <w:gridCol w:w="846"/>
      </w:tblGrid>
      <w:tr w:rsidR="00BA2D6F" w:rsidRPr="00BA2D6F" w14:paraId="1A655794" w14:textId="77777777" w:rsidTr="00BA2D6F">
        <w:trPr>
          <w:trHeight w:val="285"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DD15D" w14:textId="1C88803F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596EF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C0081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C2440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778311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BF885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9DBE3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BA2D6F" w:rsidRPr="00BA2D6F" w14:paraId="74F0011B" w14:textId="77777777" w:rsidTr="00BA2D6F">
        <w:trPr>
          <w:trHeight w:val="300"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D8083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800D4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647353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A8F45F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3A359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8E6812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B531A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</w:tr>
      <w:tr w:rsidR="00BA2D6F" w:rsidRPr="00BA2D6F" w14:paraId="21A6F909" w14:textId="77777777" w:rsidTr="00BA2D6F">
        <w:trPr>
          <w:trHeight w:val="285"/>
        </w:trPr>
        <w:tc>
          <w:tcPr>
            <w:tcW w:w="4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761F8" w14:textId="3A9B1A94" w:rsidR="00BA2D6F" w:rsidRPr="00BA2D6F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 xml:space="preserve">Налоговая нагрузка по приказу ММ-3-06/333 </w:t>
            </w:r>
          </w:p>
        </w:tc>
        <w:tc>
          <w:tcPr>
            <w:tcW w:w="2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635FE" w14:textId="1771FA8F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F23561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48%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6977E" w14:textId="77777777" w:rsidR="00BA2D6F" w:rsidRPr="00BA2D6F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51%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E7AAB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52%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4A6F2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47%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56DEE" w14:textId="77777777" w:rsidR="00BA2D6F" w:rsidRPr="002B11E1" w:rsidRDefault="00BA2D6F" w:rsidP="00BA2D6F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2B11E1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48%</w:t>
            </w:r>
          </w:p>
        </w:tc>
      </w:tr>
      <w:tr w:rsidR="00BA2D6F" w:rsidRPr="00BA2D6F" w14:paraId="0083E1F4" w14:textId="77777777" w:rsidTr="00BA2D6F">
        <w:trPr>
          <w:trHeight w:val="285"/>
        </w:trPr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ACA33E" w14:textId="7775E5EA" w:rsidR="00BA2D6F" w:rsidRPr="00BA2D6F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sz w:val="16"/>
                <w:szCs w:val="16"/>
                <w:lang w:eastAsia="ru-RU"/>
              </w:rPr>
              <w:t>Общая сумма уплаченных налогов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F3441" w14:textId="77777777" w:rsidR="00BA2D6F" w:rsidRPr="00BA2D6F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453F8" w14:textId="77777777" w:rsidR="00BA2D6F" w:rsidRPr="00BA2D6F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sz w:val="16"/>
                <w:szCs w:val="16"/>
                <w:lang w:eastAsia="ru-RU"/>
              </w:rPr>
              <w:t>735 438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606F8" w14:textId="77777777" w:rsidR="00BA2D6F" w:rsidRPr="00BA2D6F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BA2D6F">
              <w:rPr>
                <w:rFonts w:eastAsia="Times New Roman" w:cs="Tahoma"/>
                <w:sz w:val="16"/>
                <w:szCs w:val="16"/>
                <w:lang w:eastAsia="ru-RU"/>
              </w:rPr>
              <w:t>764 917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63993" w14:textId="77777777" w:rsidR="00BA2D6F" w:rsidRPr="002B11E1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2B11E1">
              <w:rPr>
                <w:rFonts w:eastAsia="Times New Roman" w:cs="Tahoma"/>
                <w:sz w:val="16"/>
                <w:szCs w:val="16"/>
                <w:lang w:eastAsia="ru-RU"/>
              </w:rPr>
              <w:t>894 507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BA24F" w14:textId="77777777" w:rsidR="00BA2D6F" w:rsidRPr="002B11E1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2B11E1">
              <w:rPr>
                <w:rFonts w:eastAsia="Times New Roman" w:cs="Tahoma"/>
                <w:sz w:val="16"/>
                <w:szCs w:val="16"/>
                <w:lang w:eastAsia="ru-RU"/>
              </w:rPr>
              <w:t>674 573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FE655F" w14:textId="77777777" w:rsidR="00BA2D6F" w:rsidRPr="002B11E1" w:rsidRDefault="00BA2D6F" w:rsidP="00BA2D6F">
            <w:pPr>
              <w:spacing w:after="0" w:line="240" w:lineRule="auto"/>
              <w:jc w:val="left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2B11E1">
              <w:rPr>
                <w:rFonts w:eastAsia="Times New Roman" w:cs="Tahoma"/>
                <w:sz w:val="16"/>
                <w:szCs w:val="16"/>
                <w:lang w:eastAsia="ru-RU"/>
              </w:rPr>
              <w:t>541 864</w:t>
            </w:r>
          </w:p>
        </w:tc>
      </w:tr>
    </w:tbl>
    <w:p w14:paraId="17B94727" w14:textId="77777777" w:rsidR="007B6F5C" w:rsidRPr="007B6F5C" w:rsidRDefault="007B6F5C" w:rsidP="007B6F5C"/>
    <w:p w14:paraId="39EB7032" w14:textId="254187D6" w:rsidR="00C434B9" w:rsidRDefault="00C434B9" w:rsidP="00986D74">
      <w:pPr>
        <w:pStyle w:val="2"/>
      </w:pPr>
      <w:bookmarkStart w:id="14" w:name="_Toc71902362"/>
      <w:r w:rsidRPr="00986D74">
        <w:t>Участие в судебных разбирательствах</w:t>
      </w:r>
      <w:bookmarkEnd w:id="14"/>
    </w:p>
    <w:p w14:paraId="5E04F262" w14:textId="1E38CA70" w:rsidR="00BB417B" w:rsidRDefault="00BB417B" w:rsidP="00BB417B"/>
    <w:p w14:paraId="03BAE476" w14:textId="55976A42" w:rsidR="00041076" w:rsidRDefault="00041076" w:rsidP="00BB417B">
      <w:r>
        <w:t xml:space="preserve">В процессе текущей деятельности АО «УНГП» участвует в судебных </w:t>
      </w:r>
      <w:proofErr w:type="gramStart"/>
      <w:r>
        <w:t>разбирательствах</w:t>
      </w:r>
      <w:proofErr w:type="gramEnd"/>
      <w:r>
        <w:t xml:space="preserve"> как в качестве истца, так и в качестве ответчика.</w:t>
      </w:r>
    </w:p>
    <w:p w14:paraId="4E230DE5" w14:textId="208C4975" w:rsidR="00041076" w:rsidRPr="00BB417B" w:rsidRDefault="00041076" w:rsidP="00BB417B">
      <w:r>
        <w:t>Перечень судебных дел отражен в таблице.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18"/>
        <w:gridCol w:w="2682"/>
        <w:gridCol w:w="3892"/>
        <w:gridCol w:w="1279"/>
      </w:tblGrid>
      <w:tr w:rsidR="008506C5" w:rsidRPr="008506C5" w14:paraId="2F409430" w14:textId="77777777" w:rsidTr="00EF4F16">
        <w:trPr>
          <w:trHeight w:val="1425"/>
        </w:trPr>
        <w:tc>
          <w:tcPr>
            <w:tcW w:w="89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5CB50A68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контрагента</w:t>
            </w: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br/>
              <w:t>(номер дела)</w:t>
            </w:r>
          </w:p>
        </w:tc>
        <w:tc>
          <w:tcPr>
            <w:tcW w:w="140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85D173E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Текущее состояние</w:t>
            </w:r>
          </w:p>
        </w:tc>
        <w:tc>
          <w:tcPr>
            <w:tcW w:w="2033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16517433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Комментарий</w:t>
            </w:r>
          </w:p>
        </w:tc>
        <w:tc>
          <w:tcPr>
            <w:tcW w:w="66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4DE397BA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Сумма требований, млн. руб.</w:t>
            </w:r>
          </w:p>
        </w:tc>
      </w:tr>
      <w:tr w:rsidR="008506C5" w:rsidRPr="008506C5" w14:paraId="294B0111" w14:textId="77777777" w:rsidTr="00EF4F16">
        <w:trPr>
          <w:trHeight w:val="285"/>
        </w:trPr>
        <w:tc>
          <w:tcPr>
            <w:tcW w:w="4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960A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Общая сумма требований в пользу АО "УНГП"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BA40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2 519,9</w:t>
            </w:r>
          </w:p>
        </w:tc>
      </w:tr>
      <w:tr w:rsidR="008506C5" w:rsidRPr="008506C5" w14:paraId="7B0BA116" w14:textId="77777777" w:rsidTr="00EF4F16">
        <w:trPr>
          <w:trHeight w:val="300"/>
        </w:trPr>
        <w:tc>
          <w:tcPr>
            <w:tcW w:w="4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C153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Вероятность благоприятного исхода дела до 50 %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44A85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2 362,6</w:t>
            </w:r>
          </w:p>
        </w:tc>
      </w:tr>
      <w:tr w:rsidR="008506C5" w:rsidRPr="008506C5" w14:paraId="72448C8E" w14:textId="77777777" w:rsidTr="00EF4F16">
        <w:trPr>
          <w:trHeight w:val="855"/>
        </w:trPr>
        <w:tc>
          <w:tcPr>
            <w:tcW w:w="8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FC1DB" w14:textId="77777777" w:rsidR="008506C5" w:rsidRPr="00F03DB4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АО "</w:t>
            </w:r>
            <w:proofErr w:type="spellStart"/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Георесурс</w:t>
            </w:r>
            <w:proofErr w:type="spellEnd"/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"</w:t>
            </w:r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 xml:space="preserve"> (А40-247116/2019)</w:t>
            </w:r>
          </w:p>
        </w:tc>
        <w:tc>
          <w:tcPr>
            <w:tcW w:w="14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A196" w14:textId="61A217D7" w:rsidR="008506C5" w:rsidRPr="00F03DB4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Судом 1, 2 и 3 инстанции отказано во включении в РТК. </w:t>
            </w:r>
          </w:p>
        </w:tc>
        <w:tc>
          <w:tcPr>
            <w:tcW w:w="2033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FC5B7" w14:textId="28C3040C" w:rsidR="008506C5" w:rsidRPr="00F03DB4" w:rsidRDefault="008C5974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В 2012 году АО «УНГП» выдало займы на сум</w:t>
            </w:r>
            <w:r w:rsidR="00AF49BD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м</w:t>
            </w:r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у 574 млн. руб., сумма начисленных процентов 494 млн. руб. В связи с неисполнением обязательств Заемщика по погашению суммы долга и процентов АО «УНГП» подало заявления о включении в реестр требований кредиторов. 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0EF99" w14:textId="2A274175" w:rsidR="008506C5" w:rsidRPr="00F03DB4" w:rsidRDefault="0054027F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sz w:val="16"/>
                <w:szCs w:val="16"/>
                <w:lang w:eastAsia="ru-RU"/>
              </w:rPr>
              <w:t>90,1</w:t>
            </w:r>
          </w:p>
        </w:tc>
      </w:tr>
      <w:tr w:rsidR="008506C5" w:rsidRPr="0054027F" w14:paraId="1B143181" w14:textId="77777777" w:rsidTr="00EF4F16">
        <w:trPr>
          <w:trHeight w:val="114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12AD5" w14:textId="77777777" w:rsidR="008506C5" w:rsidRPr="0054027F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АО "</w:t>
            </w:r>
            <w:proofErr w:type="spellStart"/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Геофинанс</w:t>
            </w:r>
            <w:proofErr w:type="spellEnd"/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" </w:t>
            </w: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(А40-247120/2019)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501F9" w14:textId="0DF82B70" w:rsidR="008506C5" w:rsidRPr="0054027F" w:rsidRDefault="00F03DB4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1, 2 и 3 инстанции отказано во включении в РТК.</w:t>
            </w:r>
          </w:p>
        </w:tc>
        <w:tc>
          <w:tcPr>
            <w:tcW w:w="2033" w:type="pct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098A12" w14:textId="77777777" w:rsidR="008506C5" w:rsidRPr="0054027F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29B7F" w14:textId="77777777" w:rsidR="008506C5" w:rsidRPr="0054027F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sz w:val="16"/>
                <w:szCs w:val="16"/>
                <w:lang w:eastAsia="ru-RU"/>
              </w:rPr>
              <w:t>335,9</w:t>
            </w:r>
          </w:p>
        </w:tc>
      </w:tr>
      <w:tr w:rsidR="008506C5" w:rsidRPr="0054027F" w14:paraId="01BF98AB" w14:textId="77777777" w:rsidTr="00EF4F16">
        <w:trPr>
          <w:trHeight w:val="57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BD796" w14:textId="77777777" w:rsidR="008506C5" w:rsidRPr="0054027F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Телехаус</w:t>
            </w:r>
            <w:proofErr w:type="spellEnd"/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" </w:t>
            </w: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(А40-186648/2017)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A7865" w14:textId="77777777" w:rsidR="008506C5" w:rsidRPr="0054027F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</w:tc>
        <w:tc>
          <w:tcPr>
            <w:tcW w:w="2033" w:type="pct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F9B1E7" w14:textId="77777777" w:rsidR="008506C5" w:rsidRPr="0054027F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AC476" w14:textId="77777777" w:rsidR="008506C5" w:rsidRPr="0054027F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sz w:val="16"/>
                <w:szCs w:val="16"/>
                <w:lang w:eastAsia="ru-RU"/>
              </w:rPr>
              <w:t>80,6</w:t>
            </w:r>
          </w:p>
        </w:tc>
      </w:tr>
      <w:tr w:rsidR="008506C5" w:rsidRPr="008506C5" w14:paraId="38C5DB15" w14:textId="77777777" w:rsidTr="00EF4F16">
        <w:trPr>
          <w:trHeight w:val="85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09BA2" w14:textId="77777777" w:rsidR="008506C5" w:rsidRPr="0054027F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ООО "Орел </w:t>
            </w:r>
            <w:proofErr w:type="spellStart"/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Майнинг</w:t>
            </w:r>
            <w:proofErr w:type="spellEnd"/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" </w:t>
            </w: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(А40-337355/19-66-398)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6294" w14:textId="561C5AC2" w:rsidR="008506C5" w:rsidRPr="0054027F" w:rsidRDefault="00F03DB4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1, 2 и 3 инстанции отказано во включении в РТК.</w:t>
            </w:r>
          </w:p>
        </w:tc>
        <w:tc>
          <w:tcPr>
            <w:tcW w:w="2033" w:type="pct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25B89B" w14:textId="77777777" w:rsidR="008506C5" w:rsidRPr="0054027F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0147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54027F">
              <w:rPr>
                <w:rFonts w:eastAsia="Times New Roman" w:cs="Tahoma"/>
                <w:sz w:val="16"/>
                <w:szCs w:val="16"/>
                <w:lang w:eastAsia="ru-RU"/>
              </w:rPr>
              <w:t>560,8</w:t>
            </w:r>
          </w:p>
        </w:tc>
      </w:tr>
      <w:tr w:rsidR="008506C5" w:rsidRPr="008506C5" w14:paraId="2797E66C" w14:textId="77777777" w:rsidTr="00EF4F16">
        <w:trPr>
          <w:trHeight w:val="285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289C0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ООО "УНГП Менеджмент"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(А40-232641/2019)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B4B69" w14:textId="53D99AD0" w:rsidR="008506C5" w:rsidRPr="008506C5" w:rsidRDefault="00F03DB4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1, 2 и 3 инстанции отказано во включении в РТК.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Подача кассационной жалобы в ВС РФ.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8F1FB" w14:textId="1E4159C6" w:rsidR="008506C5" w:rsidRPr="008506C5" w:rsidRDefault="008506C5" w:rsidP="00E95DF3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В процессе исполнения Ответчиком обязанностей единоличного исполнительного органа Истца, ООО "УНГП Менеджмент"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от имени АО "УНГП" были выданы необеспеченные суммы займа. Включение требования АО "УНГП" в реестр требований кредиторов должника-банкрота позволит участвовать в распределении денежных средств, входящих в конкурсную массу должника, и в дальнейшем погасить суммы долга </w:t>
            </w:r>
            <w:r w:rsidR="00E95DF3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п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 соответствующим договорам займа.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8072C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1 054,9</w:t>
            </w:r>
          </w:p>
        </w:tc>
      </w:tr>
      <w:tr w:rsidR="008506C5" w:rsidRPr="008506C5" w14:paraId="7DB5D351" w14:textId="77777777" w:rsidTr="00EF4F16">
        <w:trPr>
          <w:trHeight w:val="85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F82FF" w14:textId="77777777" w:rsidR="008506C5" w:rsidRPr="00366E21" w:rsidRDefault="008506C5" w:rsidP="008506C5">
            <w:pPr>
              <w:spacing w:after="0" w:line="240" w:lineRule="auto"/>
              <w:rPr>
                <w:rFonts w:eastAsia="Times New Roman" w:cs="Tahoma"/>
                <w:sz w:val="16"/>
                <w:szCs w:val="16"/>
                <w:lang w:eastAsia="ru-RU"/>
              </w:rPr>
            </w:pPr>
            <w:bookmarkStart w:id="15" w:name="_GoBack" w:colFirst="0" w:colLast="1"/>
            <w:r w:rsidRPr="00366E21">
              <w:rPr>
                <w:rFonts w:eastAsia="Times New Roman" w:cs="Tahoma"/>
                <w:sz w:val="16"/>
                <w:szCs w:val="16"/>
                <w:lang w:eastAsia="ru-RU"/>
              </w:rPr>
              <w:t>ООО "НПП "НГИ"</w:t>
            </w:r>
            <w:r w:rsidRPr="00366E21">
              <w:rPr>
                <w:rFonts w:eastAsia="Times New Roman" w:cs="Tahoma"/>
                <w:sz w:val="16"/>
                <w:szCs w:val="16"/>
                <w:lang w:eastAsia="ru-RU"/>
              </w:rPr>
              <w:br/>
              <w:t xml:space="preserve"> (А47-9822/2020)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6A55E" w14:textId="77777777" w:rsidR="008506C5" w:rsidRPr="00366E21" w:rsidRDefault="008506C5" w:rsidP="008506C5">
            <w:pPr>
              <w:spacing w:after="0" w:line="240" w:lineRule="auto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366E21">
              <w:rPr>
                <w:rFonts w:eastAsia="Times New Roman" w:cs="Tahoma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  <w:p w14:paraId="1601283D" w14:textId="44193EA0" w:rsidR="00F25881" w:rsidRPr="00366E21" w:rsidRDefault="00F25881" w:rsidP="008506C5">
            <w:pPr>
              <w:spacing w:after="0" w:line="240" w:lineRule="auto"/>
              <w:rPr>
                <w:rFonts w:eastAsia="Times New Roman" w:cs="Tahoma"/>
                <w:sz w:val="16"/>
                <w:szCs w:val="16"/>
                <w:lang w:eastAsia="ru-RU"/>
              </w:rPr>
            </w:pP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15718" w14:textId="00A18C16" w:rsidR="008506C5" w:rsidRPr="008506C5" w:rsidRDefault="00041076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В связи с неисполнением обязательств по поставке и монтажу БМФНС  АО «УНГП» обратилось в суд с иском </w:t>
            </w:r>
            <w:r w:rsidRPr="00041076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 взыскании суммы неосновательного обогащения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в сумме ранее выданного аванса и </w:t>
            </w:r>
            <w:r w:rsidRPr="00041076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процентов</w:t>
            </w:r>
            <w:r w:rsidR="00E95DF3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Негативные последствия для АО "УНГП" не представляется возможным определить на дату составления</w:t>
            </w:r>
            <w:r w:rsid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отчета</w:t>
            </w:r>
            <w:r w:rsidR="00F03DB4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.  Сторонами согласовывается мировое соглашение по спору.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710A2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98,8</w:t>
            </w:r>
          </w:p>
        </w:tc>
      </w:tr>
      <w:bookmarkEnd w:id="15"/>
      <w:tr w:rsidR="008506C5" w:rsidRPr="008506C5" w14:paraId="0EDDF1F4" w14:textId="77777777" w:rsidTr="00EF4F16">
        <w:trPr>
          <w:trHeight w:val="142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8BAAB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Благотворительный фонд социального и духовного развития "Преображение"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(А71-11218/2020)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E0FDC" w14:textId="45F1598A" w:rsidR="008506C5" w:rsidRPr="008506C5" w:rsidRDefault="00F03DB4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1 инстанции отказано в удовлетворении требований. Рассматривается вопрос о целесообразности обжалования.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32751" w14:textId="5B31BECE" w:rsidR="008506C5" w:rsidRPr="008506C5" w:rsidRDefault="00041076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АО «УНГП» обратилось в суд с иском о</w:t>
            </w:r>
            <w:r w:rsidRPr="00041076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признании сделки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оказания благотворительной помощи</w:t>
            </w:r>
            <w:r w:rsidRPr="00041076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недействительной и применении последствий ее недействительности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Негативные последствия для АО "УНГП" возможны в случае отказа суда в удовлетворении требований - взыскании суд расходов.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81157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53,0</w:t>
            </w:r>
          </w:p>
        </w:tc>
      </w:tr>
      <w:tr w:rsidR="008506C5" w:rsidRPr="008506C5" w14:paraId="16795B68" w14:textId="77777777" w:rsidTr="00EF4F16">
        <w:trPr>
          <w:trHeight w:val="171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CBB8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ООО "НПП "НГИ"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(А47-1269/2020)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F46E2" w14:textId="2462E6C9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1 инстанции исковые требования удовлетворены частично в сумме 2,0 млн. руб., в удовлетворении апелляционной</w:t>
            </w:r>
            <w:r w:rsid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и кассационной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жалоб истца отказано. Подана кассационная жалоба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F1B73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АО "УНГП" обратилось в суд с требованием о взыскании суммы неустойки, начисленной по договору поставки. Договор является действующим на дату обращения в суд, в процессе судебного разбирательства АО "УНГП" расторгло договор в одностороннем порядке. 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F255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9,9</w:t>
            </w:r>
          </w:p>
        </w:tc>
      </w:tr>
      <w:tr w:rsidR="008506C5" w:rsidRPr="008506C5" w14:paraId="448117F1" w14:textId="77777777" w:rsidTr="00EF4F16">
        <w:trPr>
          <w:trHeight w:val="142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464EB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Маркина М.Б.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 xml:space="preserve"> (2-3410/2020)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077CB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первой инстанции отказано в удовлетворении требований, встречные требования удовлетворены частично, АО "УНГП" подана ап жалоба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07A38" w14:textId="7307D3A0" w:rsidR="008506C5" w:rsidRPr="008506C5" w:rsidRDefault="006943C2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АО «УНГП» обратилось в суд с требованием о взыскании задолженности по авансу, выданному по договору о представительстве в суде. 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Негативные последствия для АО "УНГП" вероятны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D7729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2,3</w:t>
            </w:r>
          </w:p>
        </w:tc>
      </w:tr>
      <w:tr w:rsidR="008506C5" w:rsidRPr="008506C5" w14:paraId="6D205BD4" w14:textId="77777777" w:rsidTr="00EF4F16">
        <w:trPr>
          <w:trHeight w:val="300"/>
        </w:trPr>
        <w:tc>
          <w:tcPr>
            <w:tcW w:w="4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5BAF" w14:textId="44D9E99B" w:rsidR="008506C5" w:rsidRPr="008506C5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Вероятность благоприятного исхода </w:t>
            </w:r>
            <w:r w:rsidR="00C95DDF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более 50%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A07F8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157,2</w:t>
            </w:r>
          </w:p>
        </w:tc>
      </w:tr>
      <w:tr w:rsidR="008506C5" w:rsidRPr="008506C5" w14:paraId="3A4C0C87" w14:textId="77777777" w:rsidTr="00EF4F16">
        <w:trPr>
          <w:trHeight w:val="1995"/>
        </w:trPr>
        <w:tc>
          <w:tcPr>
            <w:tcW w:w="8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FD0B4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lastRenderedPageBreak/>
              <w:t xml:space="preserve">ООО "Первомайское"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(А47-8819/2019)</w:t>
            </w:r>
          </w:p>
        </w:tc>
        <w:tc>
          <w:tcPr>
            <w:tcW w:w="14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6372D" w14:textId="5C8223D0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Введена процедура </w:t>
            </w:r>
            <w:r w:rsid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конкурсного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производства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, рассмотрение отчета </w:t>
            </w:r>
            <w:proofErr w:type="gramStart"/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/у должника</w:t>
            </w:r>
          </w:p>
        </w:tc>
        <w:tc>
          <w:tcPr>
            <w:tcW w:w="20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F6C27" w14:textId="4C1DB408" w:rsidR="008506C5" w:rsidRPr="008506C5" w:rsidRDefault="00315E59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АО «УНГП» обратилось в суд </w:t>
            </w:r>
            <w:r w:rsidR="008D743E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 признании должника (по договору об оказании операторских услуг) банкротом</w:t>
            </w:r>
            <w:r w:rsidR="00E95DF3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Введение процедуры банкротства в отношении должника и дальнейшее признание должника несостоятельным (банкротом) повышает возможность погашения задолженности перед АО "УНГП" за счет имущества должника, которое может быть выявлено только в процедуре банкротства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4CD7E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142,1</w:t>
            </w:r>
          </w:p>
        </w:tc>
      </w:tr>
      <w:tr w:rsidR="008506C5" w:rsidRPr="008506C5" w14:paraId="1E8C2369" w14:textId="77777777" w:rsidTr="00EF4F16">
        <w:trPr>
          <w:trHeight w:val="598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961E6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ООО "Южно-уральская буровая компания"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(А47-14729/2019)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D79A4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04E2F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АО «УНГП» (Заказчик) заявлено требование о снижении стоимости работ по договору подряда на сумму неустойки, начисленной за нарушение качества, а также сроков сдачи работ. Размер неустойки предусмотрен условиями договора, нарушения качества подтверждаются исследованиями экспертизы.  Учитывая тот факт, что стоимость работ АО "УНГП" оплачена не в полном объеме, ООО «ЮУБК» подано встречное требование о взыскании с АО «УНГП» суммы долга с учетом неустойки в размере 51 млн. руб. Предъявленные ООО «ЮУБК» </w:t>
            </w:r>
            <w:proofErr w:type="gramStart"/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ко</w:t>
            </w:r>
            <w:proofErr w:type="gramEnd"/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взысканию суммы частично обоснованы. В связи с наличием неразрешенного спора по факту нарушения качества выполненных работ, срока выполнения, наличия/отсутствия геологических осложнений, и невозможностью его разрешения в досудебном порядке, АО «УНГП» принято решение об отсрочке исполнения обязательств по оплате стоимости договора. 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45777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12,5</w:t>
            </w:r>
          </w:p>
        </w:tc>
      </w:tr>
      <w:tr w:rsidR="008506C5" w:rsidRPr="008506C5" w14:paraId="2976B029" w14:textId="77777777" w:rsidTr="00EF4F16">
        <w:trPr>
          <w:trHeight w:val="57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728F2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ООО "Неоген-Н"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 xml:space="preserve"> (А47-12556/2020)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A8F6D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D1553" w14:textId="0D20AE9E" w:rsidR="008506C5" w:rsidRPr="00C95DDF" w:rsidRDefault="008D743E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АО «УНГП» обратилось в суд с иском о взыскании убытков, причиненных в процессе производства работ на скважине № </w:t>
            </w:r>
            <w:r w:rsidR="00C95DDF" w:rsidRP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146</w:t>
            </w:r>
            <w:r w:rsidRP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95DDF" w:rsidRP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Чкаловского</w:t>
            </w:r>
            <w:r w:rsidRP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месторождения. </w:t>
            </w:r>
            <w:r w:rsidR="008506C5" w:rsidRP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Негативные последствия для АО "УНГП" отсутствуют</w:t>
            </w:r>
            <w:r w:rsidR="00C95DDF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7F675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2,4</w:t>
            </w:r>
          </w:p>
        </w:tc>
      </w:tr>
      <w:tr w:rsidR="008506C5" w:rsidRPr="008506C5" w14:paraId="731432AE" w14:textId="77777777" w:rsidTr="00EF4F16">
        <w:trPr>
          <w:trHeight w:val="114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0DD93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ООО "НПП "НГИ"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(А47-9811/2020)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3196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Рассмотрение дела завершено. Требования АО "УНГП" удовлетворены.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81185" w14:textId="1D459240" w:rsidR="008506C5" w:rsidRPr="008506C5" w:rsidRDefault="00C95DDF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К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судебному заседанию Ответчик сумму основного долга погасил. Суд удовлетворит требования АО "УНГП" в части непогашенной неустойки и госпошлины.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506D7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0,2</w:t>
            </w:r>
          </w:p>
        </w:tc>
      </w:tr>
      <w:tr w:rsidR="008506C5" w:rsidRPr="008506C5" w14:paraId="2324EDCF" w14:textId="77777777" w:rsidTr="00EF4F16">
        <w:trPr>
          <w:trHeight w:val="28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92F79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F354F" w14:textId="77777777" w:rsidR="008506C5" w:rsidRPr="008506C5" w:rsidRDefault="008506C5" w:rsidP="0085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CF74F" w14:textId="77777777" w:rsidR="008506C5" w:rsidRPr="008506C5" w:rsidRDefault="008506C5" w:rsidP="0085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862D9" w14:textId="77777777" w:rsidR="008506C5" w:rsidRPr="008506C5" w:rsidRDefault="008506C5" w:rsidP="008506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06C5" w:rsidRPr="008506C5" w14:paraId="0FB70990" w14:textId="77777777" w:rsidTr="00EF4F16">
        <w:trPr>
          <w:trHeight w:val="285"/>
        </w:trPr>
        <w:tc>
          <w:tcPr>
            <w:tcW w:w="4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E2E8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Общая сумма требований в адрес АО "УНГП"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CDC7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88,0</w:t>
            </w:r>
          </w:p>
        </w:tc>
      </w:tr>
      <w:tr w:rsidR="008506C5" w:rsidRPr="008506C5" w14:paraId="239089CE" w14:textId="77777777" w:rsidTr="00EF4F16">
        <w:trPr>
          <w:trHeight w:val="28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8A9D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96CE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3AB9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7958A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506C5" w:rsidRPr="008506C5" w14:paraId="24AE3469" w14:textId="77777777" w:rsidTr="00EF4F16">
        <w:trPr>
          <w:trHeight w:val="300"/>
        </w:trPr>
        <w:tc>
          <w:tcPr>
            <w:tcW w:w="4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5FED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Вероятность благоприятного исхода дела до 50%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411DD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37,3</w:t>
            </w:r>
          </w:p>
        </w:tc>
      </w:tr>
      <w:tr w:rsidR="008506C5" w:rsidRPr="008506C5" w14:paraId="4315248B" w14:textId="77777777" w:rsidTr="00EF4F16">
        <w:trPr>
          <w:trHeight w:val="1425"/>
        </w:trPr>
        <w:tc>
          <w:tcPr>
            <w:tcW w:w="8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D73EA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Маркина М.Б. (объединение)</w:t>
            </w:r>
          </w:p>
        </w:tc>
        <w:tc>
          <w:tcPr>
            <w:tcW w:w="14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4B4B1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Судом первой инстанции отказано в удовлетворении требований, встречные требования удовлетворены частично, АО "УНГП" подана ап жалоба</w:t>
            </w:r>
          </w:p>
        </w:tc>
        <w:tc>
          <w:tcPr>
            <w:tcW w:w="20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4DE97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Негативные последствия для АО "УНГП" вероятны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C1D1A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0,2</w:t>
            </w:r>
          </w:p>
        </w:tc>
      </w:tr>
      <w:tr w:rsidR="008506C5" w:rsidRPr="008506C5" w14:paraId="5D38D237" w14:textId="77777777" w:rsidTr="00EF4F16">
        <w:trPr>
          <w:trHeight w:val="855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C7E2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ООО "НПП "НГИ" (объединение)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BE559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A3C4F" w14:textId="3D1D65D3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Негативные последствия для АО "УНГП" не представляется возможным определить на дату составления </w:t>
            </w:r>
            <w:r w:rsidR="00041076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отчета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86649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26,9</w:t>
            </w:r>
          </w:p>
        </w:tc>
      </w:tr>
      <w:tr w:rsidR="008506C5" w:rsidRPr="008506C5" w14:paraId="23A663DA" w14:textId="77777777" w:rsidTr="00EF4F16">
        <w:trPr>
          <w:trHeight w:val="1710"/>
        </w:trPr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55DB2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lastRenderedPageBreak/>
              <w:t xml:space="preserve">ООО "УНГСК" 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br/>
              <w:t>(А47-1068/2021)</w:t>
            </w:r>
          </w:p>
        </w:tc>
        <w:tc>
          <w:tcPr>
            <w:tcW w:w="1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86E12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</w:tc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3A4C6" w14:textId="2A906C1A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ООО "УНГСК" подан иск об оплате задолженности по договору №27/40 от 03.06.2019г подряда. Ввиду выводов о наличии вины Подрядчика в инциденте на </w:t>
            </w:r>
            <w:proofErr w:type="spellStart"/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скв</w:t>
            </w:r>
            <w:proofErr w:type="spellEnd"/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. 160, предъявленные к оплате работы по устранению инцидента со стороны АО "УНГП" не подлеж</w:t>
            </w:r>
            <w:r w:rsidR="00E95DF3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а</w:t>
            </w: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т оплате.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4F98C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10,2</w:t>
            </w:r>
          </w:p>
        </w:tc>
      </w:tr>
      <w:tr w:rsidR="008506C5" w:rsidRPr="008506C5" w14:paraId="1392DADD" w14:textId="77777777" w:rsidTr="00EF4F16">
        <w:trPr>
          <w:trHeight w:val="300"/>
        </w:trPr>
        <w:tc>
          <w:tcPr>
            <w:tcW w:w="4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5C91" w14:textId="77777777" w:rsidR="008506C5" w:rsidRPr="008506C5" w:rsidRDefault="008506C5" w:rsidP="008506C5">
            <w:pPr>
              <w:spacing w:after="0" w:line="240" w:lineRule="auto"/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ru-RU"/>
              </w:rPr>
              <w:t>Вероятность благоприятного исхода более 50%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8ED42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b/>
                <w:bCs/>
                <w:sz w:val="16"/>
                <w:szCs w:val="16"/>
                <w:lang w:eastAsia="ru-RU"/>
              </w:rPr>
              <w:t>50,8</w:t>
            </w:r>
          </w:p>
        </w:tc>
      </w:tr>
      <w:tr w:rsidR="008506C5" w:rsidRPr="008506C5" w14:paraId="2AAE6D84" w14:textId="77777777" w:rsidTr="00EF4F16">
        <w:trPr>
          <w:trHeight w:val="2835"/>
        </w:trPr>
        <w:tc>
          <w:tcPr>
            <w:tcW w:w="89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31A9E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ООО "Южно-уральская буровая компания" (объединение)</w:t>
            </w:r>
          </w:p>
        </w:tc>
        <w:tc>
          <w:tcPr>
            <w:tcW w:w="14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0DA11" w14:textId="77777777" w:rsidR="008506C5" w:rsidRPr="008506C5" w:rsidRDefault="008506C5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На рассмотрении в суде первой инстанции</w:t>
            </w:r>
          </w:p>
        </w:tc>
        <w:tc>
          <w:tcPr>
            <w:tcW w:w="20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AA0A1" w14:textId="4A3C3F12" w:rsidR="008506C5" w:rsidRPr="008506C5" w:rsidRDefault="00041076" w:rsidP="008506C5">
            <w:pPr>
              <w:spacing w:after="0" w:line="240" w:lineRule="auto"/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С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тоимость работ</w:t>
            </w:r>
            <w:r w:rsidR="008D743E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по бурению скважины № 307 Копанского НГКМ</w:t>
            </w:r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АО "УНГП" оплачена не в полном объеме, ООО «ЮУБК» подано встречное требование о взыскании с АО «УНГП» суммы долга с учетом неустойки в размере 51 млн. руб. Предъявленные ООО «ЮУБК» </w:t>
            </w:r>
            <w:proofErr w:type="gramStart"/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>ко</w:t>
            </w:r>
            <w:proofErr w:type="gramEnd"/>
            <w:r w:rsidR="008506C5" w:rsidRPr="008506C5">
              <w:rPr>
                <w:rFonts w:eastAsia="Times New Roman" w:cs="Tahoma"/>
                <w:color w:val="000000"/>
                <w:sz w:val="16"/>
                <w:szCs w:val="16"/>
                <w:lang w:eastAsia="ru-RU"/>
              </w:rPr>
              <w:t xml:space="preserve"> взысканию суммы частично обоснованы. В связи с наличием неразрешенного спора по факту нарушения качества выполненных работ, срока выполнения, наличия/отсутствия геологических осложнений, и невозможностью его разрешения в досудебном порядке, АО «УНГП» принято решение об отсрочке исполнения обязательств по оплате стоимости договора. </w:t>
            </w:r>
          </w:p>
        </w:tc>
        <w:tc>
          <w:tcPr>
            <w:tcW w:w="6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13440" w14:textId="77777777" w:rsidR="008506C5" w:rsidRPr="008506C5" w:rsidRDefault="008506C5" w:rsidP="008506C5">
            <w:pPr>
              <w:spacing w:after="0" w:line="240" w:lineRule="auto"/>
              <w:jc w:val="center"/>
              <w:rPr>
                <w:rFonts w:eastAsia="Times New Roman" w:cs="Tahoma"/>
                <w:sz w:val="16"/>
                <w:szCs w:val="16"/>
                <w:lang w:eastAsia="ru-RU"/>
              </w:rPr>
            </w:pPr>
            <w:r w:rsidRPr="008506C5">
              <w:rPr>
                <w:rFonts w:eastAsia="Times New Roman" w:cs="Tahoma"/>
                <w:sz w:val="16"/>
                <w:szCs w:val="16"/>
                <w:lang w:eastAsia="ru-RU"/>
              </w:rPr>
              <w:t>50,8</w:t>
            </w:r>
          </w:p>
        </w:tc>
      </w:tr>
    </w:tbl>
    <w:p w14:paraId="76D7237F" w14:textId="77777777" w:rsidR="0090032A" w:rsidRPr="0090032A" w:rsidRDefault="0090032A" w:rsidP="0090032A"/>
    <w:p w14:paraId="50797224" w14:textId="714AA057" w:rsidR="00C434B9" w:rsidRDefault="00C434B9" w:rsidP="00986D74">
      <w:pPr>
        <w:pStyle w:val="2"/>
      </w:pPr>
      <w:bookmarkStart w:id="16" w:name="_Toc71902363"/>
      <w:r w:rsidRPr="00986D74">
        <w:t>Персонал и кадровая политика</w:t>
      </w:r>
      <w:bookmarkEnd w:id="16"/>
    </w:p>
    <w:p w14:paraId="56F62E27" w14:textId="77777777" w:rsidR="00267D40" w:rsidRPr="00267D40" w:rsidRDefault="00267D40" w:rsidP="00267D40"/>
    <w:p w14:paraId="782E52A4" w14:textId="0A943C86" w:rsidR="00986D74" w:rsidRPr="001800BA" w:rsidRDefault="00986D74" w:rsidP="00986D74">
      <w:r w:rsidRPr="001800BA">
        <w:t xml:space="preserve">Среднесписочная численность в 2020 году составила 136 человек, из них </w:t>
      </w:r>
    </w:p>
    <w:p w14:paraId="4AA6BDAA" w14:textId="2F9DD650" w:rsidR="00986D74" w:rsidRPr="001800BA" w:rsidRDefault="00986D74" w:rsidP="00986D74">
      <w:r w:rsidRPr="001800BA">
        <w:t xml:space="preserve"> - рабочий персонал – </w:t>
      </w:r>
      <w:r w:rsidR="001800BA" w:rsidRPr="001800BA">
        <w:t>89</w:t>
      </w:r>
      <w:r w:rsidRPr="001800BA">
        <w:t xml:space="preserve"> чел.</w:t>
      </w:r>
    </w:p>
    <w:p w14:paraId="79C6F387" w14:textId="77777777" w:rsidR="00986D74" w:rsidRPr="001800BA" w:rsidRDefault="00986D74" w:rsidP="00986D74">
      <w:r w:rsidRPr="001800BA">
        <w:t>- специалисты и служащие – 21 чел.</w:t>
      </w:r>
    </w:p>
    <w:p w14:paraId="60797AE7" w14:textId="77777777" w:rsidR="00986D74" w:rsidRPr="001800BA" w:rsidRDefault="00986D74" w:rsidP="00986D74">
      <w:r w:rsidRPr="001800BA">
        <w:t xml:space="preserve">- руководители (включая </w:t>
      </w:r>
      <w:proofErr w:type="gramStart"/>
      <w:r w:rsidRPr="001800BA">
        <w:t>топ-менеджеров</w:t>
      </w:r>
      <w:proofErr w:type="gramEnd"/>
      <w:r w:rsidRPr="001800BA">
        <w:t>) – 26 чел.</w:t>
      </w:r>
    </w:p>
    <w:p w14:paraId="3DB38D73" w14:textId="126898E6" w:rsidR="00986D74" w:rsidRPr="001800BA" w:rsidRDefault="00986D74" w:rsidP="00986D74">
      <w:r w:rsidRPr="001800BA">
        <w:t>В 2019 году составляла 138 чел., из них:</w:t>
      </w:r>
    </w:p>
    <w:p w14:paraId="2C464986" w14:textId="77777777" w:rsidR="00986D74" w:rsidRPr="001800BA" w:rsidRDefault="00986D74" w:rsidP="00986D74">
      <w:r w:rsidRPr="001800BA">
        <w:t>- рабочий персонал – 91 чел.</w:t>
      </w:r>
    </w:p>
    <w:p w14:paraId="1F7F5DDE" w14:textId="77777777" w:rsidR="00986D74" w:rsidRPr="001800BA" w:rsidRDefault="00986D74" w:rsidP="00986D74">
      <w:r w:rsidRPr="001800BA">
        <w:t>- специалисты и служащие – 21 чел.</w:t>
      </w:r>
    </w:p>
    <w:p w14:paraId="7440CC5C" w14:textId="77777777" w:rsidR="00986D74" w:rsidRPr="001800BA" w:rsidRDefault="00986D74" w:rsidP="00986D74">
      <w:r w:rsidRPr="001800BA">
        <w:t xml:space="preserve">- руководители (включая </w:t>
      </w:r>
      <w:proofErr w:type="gramStart"/>
      <w:r w:rsidRPr="001800BA">
        <w:t>топ-менеджеров</w:t>
      </w:r>
      <w:proofErr w:type="gramEnd"/>
      <w:r w:rsidRPr="001800BA">
        <w:t>) – 26 чел.</w:t>
      </w:r>
    </w:p>
    <w:p w14:paraId="3F62DA99" w14:textId="574F95D2" w:rsidR="00986D74" w:rsidRPr="001800BA" w:rsidRDefault="00986D74" w:rsidP="00986D74">
      <w:r w:rsidRPr="001800BA">
        <w:t>Средний уровень заработной платы работников Общества</w:t>
      </w:r>
      <w:r w:rsidR="001800BA">
        <w:t xml:space="preserve"> (без учета </w:t>
      </w:r>
      <w:proofErr w:type="gramStart"/>
      <w:r w:rsidR="001800BA">
        <w:t>топ-менеджеров</w:t>
      </w:r>
      <w:proofErr w:type="gramEnd"/>
      <w:r w:rsidR="001800BA">
        <w:t>)</w:t>
      </w:r>
      <w:r w:rsidRPr="001800BA">
        <w:t xml:space="preserve"> в </w:t>
      </w:r>
      <w:r w:rsidR="00926E52" w:rsidRPr="001800BA">
        <w:t xml:space="preserve">2020 году составил </w:t>
      </w:r>
      <w:r w:rsidR="001800BA">
        <w:t>75 876 руб.</w:t>
      </w:r>
      <w:r w:rsidR="00926E52" w:rsidRPr="001800BA">
        <w:t xml:space="preserve">, в </w:t>
      </w:r>
      <w:r w:rsidRPr="001800BA">
        <w:t xml:space="preserve">2019 году </w:t>
      </w:r>
      <w:r w:rsidR="00926E52" w:rsidRPr="001800BA">
        <w:t xml:space="preserve"> - </w:t>
      </w:r>
      <w:r w:rsidRPr="001800BA">
        <w:t>76 335 руб. (</w:t>
      </w:r>
      <w:r w:rsidR="001800BA">
        <w:t>-0,6</w:t>
      </w:r>
      <w:r w:rsidRPr="001800BA">
        <w:t>% к уровню 201</w:t>
      </w:r>
      <w:r w:rsidR="00926E52" w:rsidRPr="001800BA">
        <w:t>9</w:t>
      </w:r>
      <w:r w:rsidRPr="001800BA">
        <w:t xml:space="preserve"> года) без учета выплаты вознаграждения по итогам работы за год.</w:t>
      </w:r>
    </w:p>
    <w:p w14:paraId="4E68FFB7" w14:textId="0E297278" w:rsidR="00986D74" w:rsidRDefault="00926E52" w:rsidP="00986D74">
      <w:r w:rsidRPr="001800BA">
        <w:t>В 2020 году вознаграждение по итогам работы за 2019 год работникам выплачено не было в связи с утверждённым планом мероприятий по сокращению затрат от 25.03.2020 в связи</w:t>
      </w:r>
      <w:r>
        <w:t xml:space="preserve"> с падением цен мировых цен на нефть.</w:t>
      </w:r>
    </w:p>
    <w:p w14:paraId="67190EA7" w14:textId="6A49874C" w:rsidR="00926E52" w:rsidRDefault="00926E52" w:rsidP="00986D74">
      <w:r>
        <w:t xml:space="preserve">В 2021 году в целях оптимизации затрат генеральным директором принято решение о сокращении штата сотрудников. На момент формирования годового отчета уведомление вручено </w:t>
      </w:r>
      <w:r w:rsidR="001800BA">
        <w:t>54</w:t>
      </w:r>
      <w:r>
        <w:t xml:space="preserve"> сотрудникам Общества.</w:t>
      </w:r>
    </w:p>
    <w:p w14:paraId="7EFCDAE1" w14:textId="05F500B0" w:rsidR="00D333EA" w:rsidRDefault="00926E52" w:rsidP="00986D74">
      <w:r>
        <w:t xml:space="preserve">На начало 2022 года </w:t>
      </w:r>
      <w:r w:rsidR="00D333EA">
        <w:t>численность производственного персонала составит 4</w:t>
      </w:r>
      <w:r w:rsidR="001800BA">
        <w:t>6</w:t>
      </w:r>
      <w:r w:rsidR="00D333EA">
        <w:t xml:space="preserve"> человек.</w:t>
      </w:r>
    </w:p>
    <w:p w14:paraId="50545ECE" w14:textId="7066B018" w:rsidR="00267D40" w:rsidRDefault="00267D40" w:rsidP="00D333EA">
      <w:r>
        <w:lastRenderedPageBreak/>
        <w:t xml:space="preserve">В рамках реорганизации организационной структуры планируется </w:t>
      </w:r>
      <w:r w:rsidRPr="00267D40">
        <w:t xml:space="preserve">передача на аутсорсинг служб бухгалтерского и кадрового учета, материально-технического снабжения и транспортного обеспечения, </w:t>
      </w:r>
      <w:r>
        <w:t xml:space="preserve">служб </w:t>
      </w:r>
      <w:proofErr w:type="spellStart"/>
      <w:r w:rsidRPr="00267D40">
        <w:t>КИП</w:t>
      </w:r>
      <w:r>
        <w:t>а</w:t>
      </w:r>
      <w:proofErr w:type="spellEnd"/>
      <w:r w:rsidRPr="00267D40">
        <w:t xml:space="preserve">, МРС, </w:t>
      </w:r>
      <w:proofErr w:type="gramStart"/>
      <w:r w:rsidRPr="00267D40">
        <w:t>ИТ</w:t>
      </w:r>
      <w:proofErr w:type="gramEnd"/>
      <w:r w:rsidRPr="00267D40">
        <w:t xml:space="preserve"> сопровождени</w:t>
      </w:r>
      <w:r>
        <w:t>я</w:t>
      </w:r>
      <w:r w:rsidRPr="00267D40">
        <w:t>)</w:t>
      </w:r>
      <w:r>
        <w:t xml:space="preserve">. </w:t>
      </w:r>
    </w:p>
    <w:p w14:paraId="2D26EB0B" w14:textId="2868E8FD" w:rsidR="00986D74" w:rsidRDefault="00267D40" w:rsidP="00986D74">
      <w:r>
        <w:t xml:space="preserve">В 2020 году </w:t>
      </w:r>
      <w:r w:rsidR="00986D74">
        <w:t xml:space="preserve">Общество </w:t>
      </w:r>
      <w:r>
        <w:t>реализовало</w:t>
      </w:r>
      <w:r w:rsidR="00986D74">
        <w:t xml:space="preserve"> активную социальную политику в области управления персоналом, направленную на обеспечение Обществом конкурентных преимуществ на рынке труда и создание эффективной системы социальной защиты работников.</w:t>
      </w:r>
    </w:p>
    <w:p w14:paraId="1A24CBBF" w14:textId="4371E046" w:rsidR="00986D74" w:rsidRDefault="00986D74" w:rsidP="00986D74">
      <w:r>
        <w:t>Основные направления и принципы социальной политики закреплены в Коллективном договоре и предусматрив</w:t>
      </w:r>
      <w:r w:rsidR="00267D40">
        <w:t>али</w:t>
      </w:r>
      <w:r>
        <w:t xml:space="preserve">: </w:t>
      </w:r>
    </w:p>
    <w:p w14:paraId="40AC2221" w14:textId="32FA717B" w:rsidR="00986D74" w:rsidRDefault="00986D74" w:rsidP="00267D40">
      <w:r>
        <w:t>материальную помощь при уходе в отпуск, при рождении ребенка, при тяжелом положении семьи, а также смерти члена семьи</w:t>
      </w:r>
    </w:p>
    <w:p w14:paraId="26A630C5" w14:textId="51A030FE" w:rsidR="00986D74" w:rsidRDefault="00986D74" w:rsidP="00267D40">
      <w:r>
        <w:t>единовременное пособие при выходе на пенсию, к юбилейным датам работников</w:t>
      </w:r>
    </w:p>
    <w:p w14:paraId="50A9B4CE" w14:textId="38D4B5ED" w:rsidR="00986D74" w:rsidRDefault="00986D74" w:rsidP="00267D40">
      <w:r>
        <w:t xml:space="preserve">дополнительные оплачиваемые отпуска </w:t>
      </w:r>
    </w:p>
    <w:p w14:paraId="198A285E" w14:textId="194A74BC" w:rsidR="00986D74" w:rsidRDefault="00986D74" w:rsidP="00267D40">
      <w:r>
        <w:t xml:space="preserve">ежемесячная выплата пособия по уходу за ребенком с возраста </w:t>
      </w:r>
      <w:r w:rsidR="00E95DF3">
        <w:t xml:space="preserve">от </w:t>
      </w:r>
      <w:r>
        <w:t>1,5 до 3-х лет</w:t>
      </w:r>
    </w:p>
    <w:p w14:paraId="643B5658" w14:textId="750F916B" w:rsidR="00986D74" w:rsidRDefault="00986D74" w:rsidP="00267D40">
      <w:r>
        <w:t>обеспечение работников ДМС</w:t>
      </w:r>
      <w:r w:rsidR="00267D40">
        <w:t>.</w:t>
      </w:r>
    </w:p>
    <w:p w14:paraId="5E1CA9F7" w14:textId="7C7BE291" w:rsidR="00C434B9" w:rsidRDefault="00C434B9" w:rsidP="00986D74">
      <w:pPr>
        <w:pStyle w:val="2"/>
      </w:pPr>
      <w:bookmarkStart w:id="17" w:name="_Toc71902364"/>
      <w:r w:rsidRPr="00986D74">
        <w:t>Охрана труда и техника безопасности</w:t>
      </w:r>
      <w:bookmarkEnd w:id="17"/>
    </w:p>
    <w:p w14:paraId="5C608B8A" w14:textId="77777777" w:rsidR="00C01262" w:rsidRDefault="00C01262" w:rsidP="00C01262">
      <w:r>
        <w:t xml:space="preserve">Организация эксплуатации опасных производственных объектов в АО «УНГП» осуществляется в соответствии с требованиями Федерального закона от 21.07.1997 № 116-ФЗ «О промышленной безопасности опасных производственных объектов» и других нормативных правовых актов в области промышленной безопасности. </w:t>
      </w:r>
    </w:p>
    <w:p w14:paraId="7ED60219" w14:textId="77777777" w:rsidR="00C01262" w:rsidRDefault="00C01262" w:rsidP="00C01262">
      <w:r>
        <w:t>В эксплуатац</w:t>
      </w:r>
      <w:proofErr w:type="gramStart"/>
      <w:r>
        <w:t>ии АО</w:t>
      </w:r>
      <w:proofErr w:type="gramEnd"/>
      <w:r>
        <w:t xml:space="preserve"> «УНГП» находится 10 опасных производственных объектов III класса опасности, зарегистрированных в Государственном реестре опасных производственных объектов и идентифицированных по признакам опасности:  </w:t>
      </w:r>
    </w:p>
    <w:p w14:paraId="0072348B" w14:textId="018FE915" w:rsidR="00C01262" w:rsidRDefault="00C01262" w:rsidP="00C01262">
      <w:r>
        <w:t xml:space="preserve"> - использование, хранение опасных веществ;</w:t>
      </w:r>
    </w:p>
    <w:p w14:paraId="7FEBF88E" w14:textId="7575D1B3" w:rsidR="00C01262" w:rsidRDefault="00C01262" w:rsidP="00C01262">
      <w:r>
        <w:t>-  использование оборудования под избыточным давлением более 0,07 МПа</w:t>
      </w:r>
    </w:p>
    <w:p w14:paraId="43776B6A" w14:textId="7E438F92" w:rsidR="00C01262" w:rsidRDefault="00C01262" w:rsidP="00C01262">
      <w:r>
        <w:t>Обеспечение безопасного функционирования опасных производственных объектов, а также предупреждение аварий на этих объектах и обеспечение готовности к локализации аварий и инцидентов, и ликвидации их последствий проводится путем организации и осуществления производственного контроля, профилактических мероприятий, диагностики оборудования и технических устройств, а также проведению экспертизы промышленной безопасности оборудования и технических устройств.</w:t>
      </w:r>
    </w:p>
    <w:p w14:paraId="00E7C376" w14:textId="2F33FB11" w:rsidR="00C01262" w:rsidRDefault="00C01262" w:rsidP="00C01262">
      <w:r>
        <w:t xml:space="preserve">Ежегодно в период проведения планово-предупредительного ремонта </w:t>
      </w:r>
      <w:r w:rsidRPr="00C01262">
        <w:t>выполн</w:t>
      </w:r>
      <w:r>
        <w:t xml:space="preserve">яются </w:t>
      </w:r>
      <w:r w:rsidRPr="00C01262">
        <w:t>ремонтные мероприятия, направленные на обеспечение бесперебойной работы электросетевого комплекса в условиях осенне-зимнего периода</w:t>
      </w:r>
      <w:r>
        <w:t xml:space="preserve"> и </w:t>
      </w:r>
      <w:r w:rsidRPr="00C01262">
        <w:t>направленных на повышение надежности работы объектов добычи АО «УНГП» в целом</w:t>
      </w:r>
      <w:r>
        <w:t>.</w:t>
      </w:r>
    </w:p>
    <w:p w14:paraId="0B38C362" w14:textId="1595488B" w:rsidR="00C01262" w:rsidRDefault="00C01262" w:rsidP="00C01262">
      <w:r w:rsidRPr="00C01262">
        <w:t>В 20</w:t>
      </w:r>
      <w:r>
        <w:t>20</w:t>
      </w:r>
      <w:r w:rsidRPr="00C01262">
        <w:t xml:space="preserve"> на опасных производственных объектах не зарегистрировано случаев аварий и инцидентов. Все требования промышленной безопасности выполняются в установленном законодательством порядке</w:t>
      </w:r>
      <w:r>
        <w:t>, предписаний со стороны контролирующих органов также выдан</w:t>
      </w:r>
      <w:r w:rsidR="003150D1">
        <w:t>о</w:t>
      </w:r>
      <w:r>
        <w:t xml:space="preserve"> не было.</w:t>
      </w:r>
    </w:p>
    <w:p w14:paraId="58B71AEA" w14:textId="77777777" w:rsidR="00C01262" w:rsidRDefault="00C01262" w:rsidP="00C01262">
      <w:r>
        <w:lastRenderedPageBreak/>
        <w:t>Обучение требованиям охраны труда, промышленной, противопожарной и экологической безопасности руководителей и специалистов осуществляется согласно Трудовому Кодексу и законам Российской Федерации, а также другим нормативным документам, в специализированных учебных заведениях, имеющих соответствующие разрешительные документы, лицензии, соответствующую аккредитацию и т.д. Обучение, аттестация и допуск руководителей и специалистов к руководству работами, представляющими особую и повышенную опасность, осуществляется в соответствии с Постановлением Правительства РФ от 25.10.2019 N 1365 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электроэнергетики».</w:t>
      </w:r>
    </w:p>
    <w:p w14:paraId="0CEF276F" w14:textId="77777777" w:rsidR="00C01262" w:rsidRDefault="00C01262" w:rsidP="00C01262">
      <w:r>
        <w:t xml:space="preserve">Аттестация и допуск к руководству и ведению работ на опасных производственных объектах у специалистов предприятия производится после проведения обучения в специализированном учебном центре не реже 1 раза в 5 лет, имеющем лицензию на право оказания данных услуг, с выдачей протокола аттестации по промышленной безопасности установленного образца.  </w:t>
      </w:r>
    </w:p>
    <w:p w14:paraId="01A71B0A" w14:textId="3A85ADD5" w:rsidR="00C01262" w:rsidRDefault="00C01262" w:rsidP="00C01262">
      <w:proofErr w:type="gramStart"/>
      <w:r>
        <w:t xml:space="preserve">Для защиты персонала от воздействия вредных и негативных факторов применяются средства индивидуальной защиты (спецодежда, </w:t>
      </w:r>
      <w:proofErr w:type="spellStart"/>
      <w:r>
        <w:t>спецообувь</w:t>
      </w:r>
      <w:proofErr w:type="spellEnd"/>
      <w:r>
        <w:t xml:space="preserve">, каски, перчатки, кислотостойкие костюмы, рукавицы, очки, </w:t>
      </w:r>
      <w:proofErr w:type="spellStart"/>
      <w:r>
        <w:t>беруши</w:t>
      </w:r>
      <w:proofErr w:type="spellEnd"/>
      <w:r>
        <w:t xml:space="preserve"> и т.д.) и средства защиты органов дыхания - фильтрующие, шланговые противогазы и воздушно-дыхательные аппараты в полном объеме, согласно ведомственных норм и в соответствии с «Межотраслевыми Правилами обеспечения работников специальной одеждой, специальной обувью и другими средствами индивидуальной защиты».</w:t>
      </w:r>
      <w:proofErr w:type="gramEnd"/>
    </w:p>
    <w:p w14:paraId="628EABA2" w14:textId="3D652461" w:rsidR="00D142A7" w:rsidRDefault="00D142A7" w:rsidP="00C01262">
      <w:r>
        <w:t xml:space="preserve">В связи с распространением в 2020 году </w:t>
      </w:r>
      <w:proofErr w:type="spellStart"/>
      <w:r w:rsidRPr="00D142A7">
        <w:t>коронавируса</w:t>
      </w:r>
      <w:proofErr w:type="spellEnd"/>
      <w:r w:rsidRPr="00D142A7">
        <w:t xml:space="preserve"> COVID-19</w:t>
      </w:r>
      <w:r>
        <w:t xml:space="preserve"> руководство Общества </w:t>
      </w:r>
      <w:r w:rsidRPr="00D142A7">
        <w:t>предпринима</w:t>
      </w:r>
      <w:r>
        <w:t>ло</w:t>
      </w:r>
      <w:r w:rsidRPr="00D142A7">
        <w:t xml:space="preserve"> необходимые меры предосторожности для обеспечения безопасности и защиты здоровья работников, контрагентов от распространения </w:t>
      </w:r>
      <w:proofErr w:type="spellStart"/>
      <w:r w:rsidRPr="00D142A7">
        <w:t>коронавируса</w:t>
      </w:r>
      <w:proofErr w:type="spellEnd"/>
      <w:r>
        <w:t>.</w:t>
      </w:r>
    </w:p>
    <w:p w14:paraId="2652E97B" w14:textId="08ED709F" w:rsidR="00D142A7" w:rsidRPr="00D142A7" w:rsidRDefault="00D142A7" w:rsidP="00EF4F16">
      <w:pPr>
        <w:pStyle w:val="af3"/>
        <w:spacing w:before="0" w:beforeAutospacing="0" w:after="255" w:afterAutospacing="0"/>
        <w:jc w:val="both"/>
        <w:rPr>
          <w:rFonts w:ascii="Tahoma" w:eastAsiaTheme="minorHAnsi" w:hAnsi="Tahoma" w:cstheme="minorBidi"/>
          <w:sz w:val="22"/>
          <w:szCs w:val="22"/>
          <w:lang w:eastAsia="en-US"/>
        </w:rPr>
      </w:pPr>
      <w:proofErr w:type="gramStart"/>
      <w:r w:rsidRPr="00D142A7">
        <w:rPr>
          <w:rFonts w:ascii="Tahoma" w:eastAsiaTheme="minorHAnsi" w:hAnsi="Tahoma" w:cstheme="minorBidi"/>
          <w:sz w:val="22"/>
          <w:szCs w:val="22"/>
          <w:lang w:eastAsia="en-US"/>
        </w:rPr>
        <w:t>При входе обеспеч</w:t>
      </w:r>
      <w:r>
        <w:rPr>
          <w:rFonts w:ascii="Tahoma" w:eastAsiaTheme="minorHAnsi" w:hAnsi="Tahoma" w:cstheme="minorBidi"/>
          <w:sz w:val="22"/>
          <w:szCs w:val="22"/>
          <w:lang w:eastAsia="en-US"/>
        </w:rPr>
        <w:t xml:space="preserve">ены </w:t>
      </w:r>
      <w:r w:rsidRPr="00D142A7">
        <w:rPr>
          <w:rFonts w:ascii="Tahoma" w:eastAsiaTheme="minorHAnsi" w:hAnsi="Tahoma" w:cstheme="minorBidi"/>
          <w:sz w:val="22"/>
          <w:szCs w:val="22"/>
          <w:lang w:eastAsia="en-US"/>
        </w:rPr>
        <w:t>обработк</w:t>
      </w:r>
      <w:r>
        <w:rPr>
          <w:rFonts w:ascii="Tahoma" w:eastAsiaTheme="minorHAnsi" w:hAnsi="Tahoma" w:cstheme="minorBidi"/>
          <w:sz w:val="22"/>
          <w:szCs w:val="22"/>
          <w:lang w:eastAsia="en-US"/>
        </w:rPr>
        <w:t>а</w:t>
      </w:r>
      <w:r w:rsidRPr="00D142A7">
        <w:rPr>
          <w:rFonts w:ascii="Tahoma" w:eastAsiaTheme="minorHAnsi" w:hAnsi="Tahoma" w:cstheme="minorBidi"/>
          <w:sz w:val="22"/>
          <w:szCs w:val="22"/>
          <w:lang w:eastAsia="en-US"/>
        </w:rPr>
        <w:t xml:space="preserve"> рук кожными антисептиками,</w:t>
      </w:r>
      <w:r>
        <w:rPr>
          <w:rFonts w:ascii="Tahoma" w:eastAsiaTheme="minorHAnsi" w:hAnsi="Tahoma" w:cstheme="minorBidi"/>
          <w:sz w:val="22"/>
          <w:szCs w:val="22"/>
          <w:lang w:eastAsia="en-US"/>
        </w:rPr>
        <w:t xml:space="preserve"> контроль</w:t>
      </w:r>
      <w:r w:rsidRPr="00D142A7">
        <w:rPr>
          <w:rFonts w:ascii="Tahoma" w:eastAsiaTheme="minorHAnsi" w:hAnsi="Tahoma" w:cstheme="minorBidi"/>
          <w:sz w:val="22"/>
          <w:szCs w:val="22"/>
          <w:lang w:eastAsia="en-US"/>
        </w:rPr>
        <w:t xml:space="preserve"> за показаниями температуры тела работников, в том числе в течение рабочего дня (по показаниям) с обязательным отстранением лиц с повышенной температурой тела и признаками инфекционного заболевания</w:t>
      </w:r>
      <w:r>
        <w:rPr>
          <w:rFonts w:ascii="Tahoma" w:eastAsiaTheme="minorHAnsi" w:hAnsi="Tahoma" w:cstheme="minorBidi"/>
          <w:sz w:val="22"/>
          <w:szCs w:val="22"/>
          <w:lang w:eastAsia="en-US"/>
        </w:rPr>
        <w:t>, в период с марта по май 2020 года сотрудники аппарата управления были переведены на дистанционный режим работы.</w:t>
      </w:r>
      <w:proofErr w:type="gramEnd"/>
    </w:p>
    <w:p w14:paraId="55D3D5EB" w14:textId="18063AC3" w:rsidR="00D142A7" w:rsidRPr="00EF4F16" w:rsidRDefault="00D142A7" w:rsidP="00EF4F16">
      <w:pPr>
        <w:pStyle w:val="af3"/>
        <w:spacing w:before="0" w:beforeAutospacing="0" w:after="255" w:afterAutospacing="0"/>
        <w:jc w:val="both"/>
        <w:rPr>
          <w:rFonts w:ascii="Tahoma" w:eastAsiaTheme="minorHAnsi" w:hAnsi="Tahoma" w:cstheme="minorBidi"/>
          <w:sz w:val="22"/>
          <w:szCs w:val="22"/>
          <w:lang w:eastAsia="en-US"/>
        </w:rPr>
      </w:pPr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>Для заболевших сотрудников организован контроль вызова работником врача. В случае</w:t>
      </w:r>
      <w:proofErr w:type="gramStart"/>
      <w:r w:rsidR="003150D1">
        <w:rPr>
          <w:rFonts w:ascii="Tahoma" w:eastAsiaTheme="minorHAnsi" w:hAnsi="Tahoma" w:cstheme="minorBidi"/>
          <w:sz w:val="22"/>
          <w:szCs w:val="22"/>
          <w:lang w:eastAsia="en-US"/>
        </w:rPr>
        <w:t>,</w:t>
      </w:r>
      <w:proofErr w:type="gramEnd"/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 если работники вернул</w:t>
      </w:r>
      <w:r w:rsidR="00684676" w:rsidRPr="00EF4F16">
        <w:rPr>
          <w:rFonts w:ascii="Tahoma" w:eastAsiaTheme="minorHAnsi" w:hAnsi="Tahoma" w:cstheme="minorBidi"/>
          <w:sz w:val="22"/>
          <w:szCs w:val="22"/>
          <w:lang w:eastAsia="en-US"/>
        </w:rPr>
        <w:t>ись</w:t>
      </w:r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 из другой страны (региона)</w:t>
      </w:r>
      <w:r w:rsidR="003150D1">
        <w:rPr>
          <w:rFonts w:ascii="Tahoma" w:eastAsiaTheme="minorHAnsi" w:hAnsi="Tahoma" w:cstheme="minorBidi"/>
          <w:sz w:val="22"/>
          <w:szCs w:val="22"/>
          <w:lang w:eastAsia="en-US"/>
        </w:rPr>
        <w:t>,</w:t>
      </w:r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 обеспечен контроль за соблюдением ими самоизоляции на дому до получения результатов теста на наличие </w:t>
      </w:r>
      <w:proofErr w:type="spellStart"/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>коронавируса</w:t>
      </w:r>
      <w:proofErr w:type="spellEnd"/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>.</w:t>
      </w:r>
    </w:p>
    <w:p w14:paraId="356A97C6" w14:textId="0FF05508" w:rsidR="00D142A7" w:rsidRPr="00C01262" w:rsidRDefault="00684676" w:rsidP="00F35D88">
      <w:pPr>
        <w:pStyle w:val="af3"/>
        <w:spacing w:before="0" w:beforeAutospacing="0" w:after="255" w:afterAutospacing="0"/>
        <w:jc w:val="both"/>
      </w:pPr>
      <w:proofErr w:type="gramStart"/>
      <w:r w:rsidRPr="00EF4F16">
        <w:rPr>
          <w:rFonts w:ascii="Tahoma" w:eastAsiaTheme="minorHAnsi" w:hAnsi="Tahoma" w:cstheme="minorBidi"/>
          <w:sz w:val="22"/>
          <w:szCs w:val="22"/>
          <w:lang w:eastAsia="en-US"/>
        </w:rPr>
        <w:t>Также в рамка</w:t>
      </w:r>
      <w:r w:rsidR="00EF4F16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х предотвращения распространения COVID-19 осуществляется </w:t>
      </w:r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проведение качественной уборки помещений с дезинфекцией контактных поверхностей, мест общего пользования с кратностью обработки каждые 2 час</w:t>
      </w:r>
      <w:r w:rsidR="00EF4F16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а, </w:t>
      </w:r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обеспечение не менее чем пятидневного запаса дезинфицирующих средств для уборки помещений и обработки рук сотрудников, СИЗ органов дыхания на случай выявления лиц с признаками инфекционного заболевания (маски, респираторы)</w:t>
      </w:r>
      <w:r w:rsidR="00EF4F16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, </w:t>
      </w:r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регулярное (каждые 2 часа) проветривание рабочих помещений</w:t>
      </w:r>
      <w:r w:rsidR="00EF4F16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, </w:t>
      </w:r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применение</w:t>
      </w:r>
      <w:proofErr w:type="gramEnd"/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 в рабочих помещениях </w:t>
      </w:r>
      <w:proofErr w:type="spellStart"/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рециркуляторов</w:t>
      </w:r>
      <w:proofErr w:type="spellEnd"/>
      <w:r w:rsidR="00EF4F16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, </w:t>
      </w:r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 xml:space="preserve">ограничение корпоративных мероприятий на период </w:t>
      </w:r>
      <w:proofErr w:type="spellStart"/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эпиднеблагополучия</w:t>
      </w:r>
      <w:proofErr w:type="spellEnd"/>
      <w:r w:rsidR="00D142A7" w:rsidRPr="00EF4F16">
        <w:rPr>
          <w:rFonts w:ascii="Tahoma" w:eastAsiaTheme="minorHAnsi" w:hAnsi="Tahoma" w:cstheme="minorBidi"/>
          <w:sz w:val="22"/>
          <w:szCs w:val="22"/>
          <w:lang w:eastAsia="en-US"/>
        </w:rPr>
        <w:t>.</w:t>
      </w:r>
    </w:p>
    <w:p w14:paraId="755C8AB7" w14:textId="77777777" w:rsidR="00F22191" w:rsidRPr="00BA2D1E" w:rsidRDefault="00F22191" w:rsidP="00054F7F">
      <w:pPr>
        <w:pStyle w:val="1"/>
        <w:rPr>
          <w:rFonts w:eastAsiaTheme="minorHAnsi" w:cs="Tahoma"/>
        </w:rPr>
      </w:pPr>
      <w:bookmarkStart w:id="18" w:name="_Toc71902365"/>
      <w:r w:rsidRPr="00BA2D1E">
        <w:rPr>
          <w:rFonts w:eastAsiaTheme="minorHAnsi" w:cs="Tahoma"/>
        </w:rPr>
        <w:t>Перспективы развития Общества</w:t>
      </w:r>
      <w:bookmarkEnd w:id="18"/>
    </w:p>
    <w:p w14:paraId="4695F2FB" w14:textId="77777777" w:rsidR="00974E6B" w:rsidRDefault="00974E6B" w:rsidP="00054F7F">
      <w:pPr>
        <w:rPr>
          <w:rFonts w:cs="Tahoma"/>
        </w:rPr>
      </w:pPr>
      <w:r>
        <w:rPr>
          <w:rFonts w:cs="Tahoma"/>
        </w:rPr>
        <w:lastRenderedPageBreak/>
        <w:t>15.12.2020 на заседании совета директоров Общества (протокол № 214) был предварительно одобрен бизнес-план на 2021 год со следующими параметрами: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"/>
        <w:gridCol w:w="5163"/>
        <w:gridCol w:w="1372"/>
        <w:gridCol w:w="1882"/>
      </w:tblGrid>
      <w:tr w:rsidR="00974E6B" w:rsidRPr="00093F6F" w14:paraId="178A290D" w14:textId="77777777" w:rsidTr="00093F6F">
        <w:tc>
          <w:tcPr>
            <w:tcW w:w="928" w:type="dxa"/>
          </w:tcPr>
          <w:p w14:paraId="5B620CD5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 xml:space="preserve">№ </w:t>
            </w:r>
            <w:proofErr w:type="gramStart"/>
            <w:r w:rsidRPr="00093F6F">
              <w:rPr>
                <w:rFonts w:cs="Tahoma"/>
                <w:b/>
                <w:sz w:val="18"/>
                <w:szCs w:val="18"/>
              </w:rPr>
              <w:t>п</w:t>
            </w:r>
            <w:proofErr w:type="gramEnd"/>
            <w:r w:rsidRPr="00093F6F">
              <w:rPr>
                <w:rFonts w:cs="Tahoma"/>
                <w:b/>
                <w:sz w:val="18"/>
                <w:szCs w:val="18"/>
              </w:rPr>
              <w:t>/п</w:t>
            </w:r>
          </w:p>
        </w:tc>
        <w:tc>
          <w:tcPr>
            <w:tcW w:w="5163" w:type="dxa"/>
          </w:tcPr>
          <w:p w14:paraId="5B9335AC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Показатель</w:t>
            </w:r>
          </w:p>
        </w:tc>
        <w:tc>
          <w:tcPr>
            <w:tcW w:w="1372" w:type="dxa"/>
          </w:tcPr>
          <w:p w14:paraId="397EEFB6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1882" w:type="dxa"/>
          </w:tcPr>
          <w:p w14:paraId="55BEE5FE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Значение</w:t>
            </w:r>
          </w:p>
        </w:tc>
      </w:tr>
      <w:tr w:rsidR="00974E6B" w:rsidRPr="00093F6F" w14:paraId="4B67B0E1" w14:textId="77777777" w:rsidTr="00093F6F">
        <w:tc>
          <w:tcPr>
            <w:tcW w:w="928" w:type="dxa"/>
          </w:tcPr>
          <w:p w14:paraId="2A55A127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1</w:t>
            </w:r>
          </w:p>
        </w:tc>
        <w:tc>
          <w:tcPr>
            <w:tcW w:w="8417" w:type="dxa"/>
            <w:gridSpan w:val="3"/>
          </w:tcPr>
          <w:p w14:paraId="32142F4F" w14:textId="77777777" w:rsidR="00974E6B" w:rsidRPr="00093F6F" w:rsidRDefault="00974E6B" w:rsidP="00A748AB">
            <w:pPr>
              <w:tabs>
                <w:tab w:val="left" w:pos="851"/>
              </w:tabs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Добыча углеводородного сырья</w:t>
            </w:r>
          </w:p>
        </w:tc>
      </w:tr>
      <w:tr w:rsidR="00974E6B" w:rsidRPr="00093F6F" w14:paraId="665D1FED" w14:textId="77777777" w:rsidTr="00093F6F">
        <w:tc>
          <w:tcPr>
            <w:tcW w:w="928" w:type="dxa"/>
          </w:tcPr>
          <w:p w14:paraId="63F99701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1.1</w:t>
            </w:r>
          </w:p>
        </w:tc>
        <w:tc>
          <w:tcPr>
            <w:tcW w:w="5163" w:type="dxa"/>
          </w:tcPr>
          <w:p w14:paraId="7922F772" w14:textId="77777777" w:rsidR="00974E6B" w:rsidRPr="00093F6F" w:rsidRDefault="00974E6B" w:rsidP="00A748AB">
            <w:pPr>
              <w:tabs>
                <w:tab w:val="left" w:pos="851"/>
              </w:tabs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Газ сырой</w:t>
            </w:r>
          </w:p>
        </w:tc>
        <w:tc>
          <w:tcPr>
            <w:tcW w:w="1372" w:type="dxa"/>
          </w:tcPr>
          <w:p w14:paraId="4D7BDACE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тыс. м</w:t>
            </w:r>
            <w:r w:rsidRPr="00093F6F">
              <w:rPr>
                <w:rFonts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882" w:type="dxa"/>
            <w:shd w:val="clear" w:color="auto" w:fill="auto"/>
            <w:vAlign w:val="bottom"/>
          </w:tcPr>
          <w:p w14:paraId="2385FD8F" w14:textId="77777777" w:rsidR="00974E6B" w:rsidRPr="00093F6F" w:rsidRDefault="00974E6B" w:rsidP="00A748AB">
            <w:pPr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207 272</w:t>
            </w:r>
          </w:p>
        </w:tc>
      </w:tr>
      <w:tr w:rsidR="00974E6B" w:rsidRPr="00093F6F" w14:paraId="62E48A02" w14:textId="77777777" w:rsidTr="00093F6F">
        <w:tc>
          <w:tcPr>
            <w:tcW w:w="928" w:type="dxa"/>
          </w:tcPr>
          <w:p w14:paraId="1D9EC428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1.2</w:t>
            </w:r>
          </w:p>
        </w:tc>
        <w:tc>
          <w:tcPr>
            <w:tcW w:w="5163" w:type="dxa"/>
          </w:tcPr>
          <w:p w14:paraId="6ED7EC13" w14:textId="77777777" w:rsidR="00974E6B" w:rsidRPr="00093F6F" w:rsidRDefault="00974E6B" w:rsidP="00A748AB">
            <w:pPr>
              <w:tabs>
                <w:tab w:val="left" w:pos="851"/>
              </w:tabs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Нефть нестабильная</w:t>
            </w:r>
          </w:p>
        </w:tc>
        <w:tc>
          <w:tcPr>
            <w:tcW w:w="1372" w:type="dxa"/>
          </w:tcPr>
          <w:p w14:paraId="6C8881EC" w14:textId="0C929E4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т</w:t>
            </w:r>
            <w:r w:rsidR="00093F6F">
              <w:rPr>
                <w:rFonts w:cs="Tahoma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bottom"/>
          </w:tcPr>
          <w:p w14:paraId="4BED1FAA" w14:textId="77777777" w:rsidR="00974E6B" w:rsidRPr="00093F6F" w:rsidRDefault="00974E6B" w:rsidP="00A748AB">
            <w:pPr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29 182</w:t>
            </w:r>
          </w:p>
        </w:tc>
      </w:tr>
      <w:tr w:rsidR="00974E6B" w:rsidRPr="00093F6F" w14:paraId="69BC3E41" w14:textId="77777777" w:rsidTr="00093F6F">
        <w:tc>
          <w:tcPr>
            <w:tcW w:w="928" w:type="dxa"/>
          </w:tcPr>
          <w:p w14:paraId="748F52FA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1.3</w:t>
            </w:r>
          </w:p>
        </w:tc>
        <w:tc>
          <w:tcPr>
            <w:tcW w:w="5163" w:type="dxa"/>
          </w:tcPr>
          <w:p w14:paraId="396F425F" w14:textId="77777777" w:rsidR="00974E6B" w:rsidRPr="00093F6F" w:rsidRDefault="00974E6B" w:rsidP="00A748AB">
            <w:pPr>
              <w:tabs>
                <w:tab w:val="left" w:pos="851"/>
              </w:tabs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Конденсат нестабильный</w:t>
            </w:r>
          </w:p>
        </w:tc>
        <w:tc>
          <w:tcPr>
            <w:tcW w:w="1372" w:type="dxa"/>
          </w:tcPr>
          <w:p w14:paraId="7C521298" w14:textId="011BFB14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т</w:t>
            </w:r>
            <w:r w:rsidR="00093F6F">
              <w:rPr>
                <w:rFonts w:cs="Tahoma"/>
                <w:sz w:val="18"/>
                <w:szCs w:val="18"/>
              </w:rPr>
              <w:t>.</w:t>
            </w:r>
          </w:p>
        </w:tc>
        <w:tc>
          <w:tcPr>
            <w:tcW w:w="1882" w:type="dxa"/>
            <w:shd w:val="clear" w:color="auto" w:fill="auto"/>
            <w:vAlign w:val="bottom"/>
          </w:tcPr>
          <w:p w14:paraId="73A05A7C" w14:textId="77777777" w:rsidR="00974E6B" w:rsidRPr="00093F6F" w:rsidRDefault="00974E6B" w:rsidP="00A748AB">
            <w:pPr>
              <w:jc w:val="center"/>
              <w:rPr>
                <w:rFonts w:cs="Tahoma"/>
                <w:sz w:val="18"/>
                <w:szCs w:val="18"/>
              </w:rPr>
            </w:pPr>
            <w:r w:rsidRPr="00093F6F">
              <w:rPr>
                <w:rFonts w:cs="Tahoma"/>
                <w:sz w:val="18"/>
                <w:szCs w:val="18"/>
              </w:rPr>
              <w:t>16 315</w:t>
            </w:r>
          </w:p>
        </w:tc>
      </w:tr>
      <w:tr w:rsidR="00974E6B" w:rsidRPr="00093F6F" w14:paraId="25BB39A2" w14:textId="77777777" w:rsidTr="00093F6F">
        <w:tc>
          <w:tcPr>
            <w:tcW w:w="928" w:type="dxa"/>
          </w:tcPr>
          <w:p w14:paraId="75AD4383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2</w:t>
            </w:r>
          </w:p>
        </w:tc>
        <w:tc>
          <w:tcPr>
            <w:tcW w:w="5163" w:type="dxa"/>
          </w:tcPr>
          <w:p w14:paraId="1303FB1E" w14:textId="77777777" w:rsidR="00974E6B" w:rsidRPr="00093F6F" w:rsidRDefault="00974E6B" w:rsidP="00A748AB">
            <w:pPr>
              <w:tabs>
                <w:tab w:val="left" w:pos="851"/>
              </w:tabs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Доходы всего (с учетом прочих доходов)</w:t>
            </w:r>
          </w:p>
        </w:tc>
        <w:tc>
          <w:tcPr>
            <w:tcW w:w="1372" w:type="dxa"/>
          </w:tcPr>
          <w:p w14:paraId="1AC57190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тыс. руб.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23A2559D" w14:textId="77777777" w:rsidR="00974E6B" w:rsidRPr="00093F6F" w:rsidRDefault="00974E6B" w:rsidP="00A748AB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093F6F">
              <w:rPr>
                <w:rFonts w:cs="Tahoma"/>
                <w:b/>
                <w:bCs/>
                <w:sz w:val="18"/>
                <w:szCs w:val="18"/>
              </w:rPr>
              <w:t>1 229 987</w:t>
            </w:r>
          </w:p>
        </w:tc>
      </w:tr>
      <w:tr w:rsidR="00974E6B" w:rsidRPr="00093F6F" w14:paraId="5A67B1AB" w14:textId="77777777" w:rsidTr="00093F6F">
        <w:tc>
          <w:tcPr>
            <w:tcW w:w="928" w:type="dxa"/>
          </w:tcPr>
          <w:p w14:paraId="1A9ECE46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3</w:t>
            </w:r>
          </w:p>
        </w:tc>
        <w:tc>
          <w:tcPr>
            <w:tcW w:w="5163" w:type="dxa"/>
          </w:tcPr>
          <w:p w14:paraId="595C25C6" w14:textId="77777777" w:rsidR="00974E6B" w:rsidRPr="00093F6F" w:rsidRDefault="00974E6B" w:rsidP="00A748AB">
            <w:pPr>
              <w:tabs>
                <w:tab w:val="left" w:pos="851"/>
              </w:tabs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Расходы всего</w:t>
            </w:r>
          </w:p>
        </w:tc>
        <w:tc>
          <w:tcPr>
            <w:tcW w:w="1372" w:type="dxa"/>
          </w:tcPr>
          <w:p w14:paraId="3F220EAC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тыс. руб.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899ABFC" w14:textId="77777777" w:rsidR="00974E6B" w:rsidRPr="00093F6F" w:rsidRDefault="00974E6B" w:rsidP="00A748AB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093F6F">
              <w:rPr>
                <w:rFonts w:cs="Tahoma"/>
                <w:b/>
                <w:bCs/>
                <w:sz w:val="18"/>
                <w:szCs w:val="18"/>
              </w:rPr>
              <w:t>1 229 246</w:t>
            </w:r>
          </w:p>
        </w:tc>
      </w:tr>
      <w:tr w:rsidR="00974E6B" w:rsidRPr="00093F6F" w14:paraId="640F157D" w14:textId="77777777" w:rsidTr="00093F6F">
        <w:tc>
          <w:tcPr>
            <w:tcW w:w="928" w:type="dxa"/>
          </w:tcPr>
          <w:p w14:paraId="7FA22D98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4</w:t>
            </w:r>
          </w:p>
        </w:tc>
        <w:tc>
          <w:tcPr>
            <w:tcW w:w="5163" w:type="dxa"/>
          </w:tcPr>
          <w:p w14:paraId="0BBC102A" w14:textId="77777777" w:rsidR="00974E6B" w:rsidRPr="00093F6F" w:rsidRDefault="00974E6B" w:rsidP="00A748AB">
            <w:pPr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Чистая прибыль</w:t>
            </w:r>
          </w:p>
        </w:tc>
        <w:tc>
          <w:tcPr>
            <w:tcW w:w="1372" w:type="dxa"/>
            <w:vAlign w:val="center"/>
          </w:tcPr>
          <w:p w14:paraId="48C4DD1F" w14:textId="77777777" w:rsidR="00974E6B" w:rsidRPr="00093F6F" w:rsidRDefault="00974E6B" w:rsidP="00A748A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тыс. руб.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4363BB23" w14:textId="77777777" w:rsidR="00974E6B" w:rsidRPr="00093F6F" w:rsidRDefault="00974E6B" w:rsidP="00A748AB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093F6F">
              <w:rPr>
                <w:rFonts w:cs="Tahoma"/>
                <w:b/>
                <w:bCs/>
                <w:color w:val="000000"/>
                <w:sz w:val="18"/>
                <w:szCs w:val="18"/>
              </w:rPr>
              <w:t>593</w:t>
            </w:r>
          </w:p>
        </w:tc>
      </w:tr>
      <w:tr w:rsidR="00974E6B" w:rsidRPr="00093F6F" w14:paraId="53A2D810" w14:textId="77777777" w:rsidTr="00093F6F">
        <w:tc>
          <w:tcPr>
            <w:tcW w:w="928" w:type="dxa"/>
          </w:tcPr>
          <w:p w14:paraId="31B84C34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5</w:t>
            </w:r>
          </w:p>
        </w:tc>
        <w:tc>
          <w:tcPr>
            <w:tcW w:w="5163" w:type="dxa"/>
          </w:tcPr>
          <w:p w14:paraId="06504109" w14:textId="77777777" w:rsidR="00974E6B" w:rsidRPr="00093F6F" w:rsidRDefault="00974E6B" w:rsidP="00A748AB">
            <w:pPr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EBITDA</w:t>
            </w:r>
          </w:p>
        </w:tc>
        <w:tc>
          <w:tcPr>
            <w:tcW w:w="1372" w:type="dxa"/>
            <w:vAlign w:val="center"/>
          </w:tcPr>
          <w:p w14:paraId="4FDB9716" w14:textId="77777777" w:rsidR="00974E6B" w:rsidRPr="00093F6F" w:rsidRDefault="00974E6B" w:rsidP="00A748A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тыс. руб.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36401643" w14:textId="77777777" w:rsidR="00974E6B" w:rsidRPr="00093F6F" w:rsidRDefault="00974E6B" w:rsidP="00A748AB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093F6F">
              <w:rPr>
                <w:rFonts w:cs="Tahoma"/>
                <w:b/>
                <w:bCs/>
                <w:color w:val="000000"/>
                <w:sz w:val="18"/>
                <w:szCs w:val="18"/>
              </w:rPr>
              <w:t>269 280</w:t>
            </w:r>
          </w:p>
        </w:tc>
      </w:tr>
      <w:tr w:rsidR="00974E6B" w:rsidRPr="00093F6F" w14:paraId="2497D939" w14:textId="77777777" w:rsidTr="00093F6F">
        <w:tc>
          <w:tcPr>
            <w:tcW w:w="928" w:type="dxa"/>
          </w:tcPr>
          <w:p w14:paraId="2947C1D8" w14:textId="77777777" w:rsidR="00974E6B" w:rsidRPr="00093F6F" w:rsidRDefault="00974E6B" w:rsidP="00A748AB">
            <w:pPr>
              <w:tabs>
                <w:tab w:val="left" w:pos="851"/>
              </w:tabs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6</w:t>
            </w:r>
          </w:p>
        </w:tc>
        <w:tc>
          <w:tcPr>
            <w:tcW w:w="5163" w:type="dxa"/>
            <w:vAlign w:val="center"/>
          </w:tcPr>
          <w:p w14:paraId="40E441C0" w14:textId="77777777" w:rsidR="00974E6B" w:rsidRPr="00093F6F" w:rsidRDefault="00974E6B" w:rsidP="00A748AB">
            <w:pPr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Капитальные вложения</w:t>
            </w:r>
          </w:p>
        </w:tc>
        <w:tc>
          <w:tcPr>
            <w:tcW w:w="1372" w:type="dxa"/>
            <w:vAlign w:val="center"/>
          </w:tcPr>
          <w:p w14:paraId="0FBB4B21" w14:textId="77777777" w:rsidR="00974E6B" w:rsidRPr="00093F6F" w:rsidRDefault="00974E6B" w:rsidP="00A748AB">
            <w:pPr>
              <w:jc w:val="center"/>
              <w:rPr>
                <w:rFonts w:cs="Tahoma"/>
                <w:b/>
                <w:sz w:val="18"/>
                <w:szCs w:val="18"/>
              </w:rPr>
            </w:pPr>
            <w:r w:rsidRPr="00093F6F">
              <w:rPr>
                <w:rFonts w:cs="Tahoma"/>
                <w:b/>
                <w:sz w:val="18"/>
                <w:szCs w:val="18"/>
              </w:rPr>
              <w:t>тыс. руб.</w:t>
            </w:r>
          </w:p>
        </w:tc>
        <w:tc>
          <w:tcPr>
            <w:tcW w:w="1882" w:type="dxa"/>
            <w:shd w:val="clear" w:color="auto" w:fill="auto"/>
            <w:vAlign w:val="center"/>
          </w:tcPr>
          <w:p w14:paraId="1F3DE571" w14:textId="77777777" w:rsidR="00974E6B" w:rsidRPr="00093F6F" w:rsidRDefault="00974E6B" w:rsidP="00A748AB">
            <w:pPr>
              <w:jc w:val="center"/>
              <w:rPr>
                <w:rFonts w:cs="Tahoma"/>
                <w:b/>
                <w:bCs/>
                <w:color w:val="000000"/>
                <w:sz w:val="18"/>
                <w:szCs w:val="18"/>
              </w:rPr>
            </w:pPr>
            <w:r w:rsidRPr="00093F6F">
              <w:rPr>
                <w:rFonts w:cs="Tahoma"/>
                <w:b/>
                <w:bCs/>
                <w:color w:val="000000"/>
                <w:sz w:val="18"/>
                <w:szCs w:val="18"/>
              </w:rPr>
              <w:t>88 483</w:t>
            </w:r>
          </w:p>
        </w:tc>
      </w:tr>
    </w:tbl>
    <w:p w14:paraId="671AD94D" w14:textId="112D7F9F" w:rsidR="00C434B9" w:rsidRDefault="00974E6B" w:rsidP="00054F7F">
      <w:pPr>
        <w:rPr>
          <w:rFonts w:cs="Tahoma"/>
        </w:rPr>
      </w:pPr>
      <w:r>
        <w:rPr>
          <w:rFonts w:cs="Tahoma"/>
        </w:rPr>
        <w:t xml:space="preserve"> </w:t>
      </w:r>
    </w:p>
    <w:p w14:paraId="41FF7F29" w14:textId="032FD04B" w:rsidR="00974E6B" w:rsidRDefault="00974E6B" w:rsidP="00974E6B">
      <w:r w:rsidRPr="00974E6B">
        <w:t>Во втором квартале АО «УНГП» планирует скорректировать бизнес-план в связи с изменением производственной программы и переносом геолого-технических мероприятий на середину 2021 года.</w:t>
      </w:r>
      <w:r>
        <w:rPr>
          <w:b/>
          <w:bCs/>
        </w:rPr>
        <w:t xml:space="preserve"> </w:t>
      </w:r>
      <w:r w:rsidRPr="00974E6B">
        <w:t>Также Общество планирует учесть при корректировке бизнес-плана проведение реорганизации организационной структуры и сохранение текущей схемы реализации газа до конца 2021 года.</w:t>
      </w:r>
    </w:p>
    <w:p w14:paraId="5C568D4F" w14:textId="1950BB5F" w:rsidR="00A748AB" w:rsidRDefault="00A748AB" w:rsidP="00974E6B">
      <w:r>
        <w:t>Согласно протоколу совещания № СК-8 от 02.03.2021 по рассмотрению бизнес-плана на 2021 год планируется принять на 2021 год версию бизнес-плана со следующими показателями:</w:t>
      </w:r>
    </w:p>
    <w:p w14:paraId="254F9625" w14:textId="436DB29A" w:rsidR="00A748AB" w:rsidRDefault="00A748AB" w:rsidP="00974E6B">
      <w:r>
        <w:t>Добыча газа – 202,6 млн.</w:t>
      </w:r>
      <w:r w:rsidR="00093F6F">
        <w:t xml:space="preserve"> </w:t>
      </w:r>
      <w:r>
        <w:t>куб.</w:t>
      </w:r>
      <w:r w:rsidR="00093F6F">
        <w:t xml:space="preserve"> </w:t>
      </w:r>
      <w:r>
        <w:t>м.</w:t>
      </w:r>
    </w:p>
    <w:p w14:paraId="32F789EB" w14:textId="2193EF05" w:rsidR="00A748AB" w:rsidRDefault="00A748AB" w:rsidP="00974E6B">
      <w:r>
        <w:t xml:space="preserve">Добыча конденсата – 14,63 </w:t>
      </w:r>
      <w:proofErr w:type="spellStart"/>
      <w:r>
        <w:t>тыс.т</w:t>
      </w:r>
      <w:proofErr w:type="spellEnd"/>
      <w:r>
        <w:t>.</w:t>
      </w:r>
    </w:p>
    <w:p w14:paraId="4345678F" w14:textId="4DE21BFC" w:rsidR="00A748AB" w:rsidRDefault="00A748AB" w:rsidP="00974E6B">
      <w:r>
        <w:t>Добыча нефти – 21,79 тыс. т.</w:t>
      </w:r>
    </w:p>
    <w:p w14:paraId="60E8A0DD" w14:textId="31F2A819" w:rsidR="00093F6F" w:rsidRDefault="00093F6F" w:rsidP="00974E6B">
      <w:proofErr w:type="gramStart"/>
      <w:r>
        <w:rPr>
          <w:lang w:val="en-US"/>
        </w:rPr>
        <w:t>EBITDA</w:t>
      </w:r>
      <w:r w:rsidRPr="00093F6F">
        <w:t xml:space="preserve"> – 246 </w:t>
      </w:r>
      <w:r>
        <w:t>млн.</w:t>
      </w:r>
      <w:proofErr w:type="gramEnd"/>
      <w:r>
        <w:t xml:space="preserve"> руб.</w:t>
      </w:r>
    </w:p>
    <w:p w14:paraId="4527869F" w14:textId="205530DC" w:rsidR="00093F6F" w:rsidRDefault="00093F6F" w:rsidP="00974E6B">
      <w:r>
        <w:t>Капитальные вложения</w:t>
      </w:r>
      <w:r w:rsidRPr="00093F6F">
        <w:t xml:space="preserve"> </w:t>
      </w:r>
      <w:r>
        <w:t>–</w:t>
      </w:r>
      <w:r w:rsidRPr="00093F6F">
        <w:t xml:space="preserve"> </w:t>
      </w:r>
      <w:r>
        <w:t>58 млн. руб.</w:t>
      </w:r>
    </w:p>
    <w:p w14:paraId="7F4018EC" w14:textId="617648D1" w:rsidR="00093F6F" w:rsidRDefault="00093F6F" w:rsidP="00974E6B">
      <w:proofErr w:type="gramStart"/>
      <w:r>
        <w:rPr>
          <w:lang w:val="en-US"/>
        </w:rPr>
        <w:t>FCF</w:t>
      </w:r>
      <w:r w:rsidRPr="000C0B53">
        <w:t xml:space="preserve"> – 44 </w:t>
      </w:r>
      <w:r>
        <w:t>млн.</w:t>
      </w:r>
      <w:proofErr w:type="gramEnd"/>
      <w:r>
        <w:t xml:space="preserve"> руб.</w:t>
      </w:r>
    </w:p>
    <w:p w14:paraId="11D451BF" w14:textId="73B68BF3" w:rsidR="00093F6F" w:rsidRPr="00093F6F" w:rsidRDefault="00093F6F" w:rsidP="00974E6B">
      <w:r>
        <w:t>Численность производственного персонала к концу 2021 года - 68 человек, АУП – 13 человек.</w:t>
      </w:r>
    </w:p>
    <w:p w14:paraId="0C0F4C72" w14:textId="5078B689" w:rsidR="00F22191" w:rsidRPr="00BA2D1E" w:rsidRDefault="00C434B9" w:rsidP="00974E6B">
      <w:pPr>
        <w:pStyle w:val="1"/>
        <w:rPr>
          <w:rFonts w:eastAsiaTheme="minorHAnsi" w:cs="Tahoma"/>
        </w:rPr>
      </w:pPr>
      <w:bookmarkStart w:id="19" w:name="_Toc71902366"/>
      <w:r w:rsidRPr="00BA2D1E">
        <w:rPr>
          <w:rFonts w:eastAsiaTheme="minorHAnsi" w:cs="Tahoma"/>
        </w:rPr>
        <w:t>Отчет о выплате дивидендов по акциям акционерного общества</w:t>
      </w:r>
      <w:bookmarkEnd w:id="19"/>
    </w:p>
    <w:p w14:paraId="41F4735A" w14:textId="77777777" w:rsidR="006B2E91" w:rsidRPr="00BA2D1E" w:rsidRDefault="00C434B9" w:rsidP="00054F7F">
      <w:r w:rsidRPr="00BA2D1E">
        <w:t>Р</w:t>
      </w:r>
      <w:r w:rsidR="006B2E91" w:rsidRPr="00BA2D1E">
        <w:t xml:space="preserve">ешение о выплате дивидендов, их величине, сроке и форме выплаты принимается Общим собранием акционеров по рекомендации Совета директоров Общества. Уставом Общества предусмотрена возможность ежеквартальной выплаты дивидендов.  </w:t>
      </w:r>
    </w:p>
    <w:p w14:paraId="59FA178A" w14:textId="77777777" w:rsidR="006B2E91" w:rsidRPr="00BA2D1E" w:rsidRDefault="004F5867" w:rsidP="00054F7F">
      <w:r w:rsidRPr="00BA2D1E">
        <w:lastRenderedPageBreak/>
        <w:t>Решением общего собрания было определено, что дивиденды по итогам работы за 2019 год не выплачивать, чистую прибыль в размере 86 738 (Восемьдесят шесть миллионов семьсот тридцать восемь) тысяч рублей направить на развитие производства Общества.</w:t>
      </w:r>
    </w:p>
    <w:p w14:paraId="6339CB2F" w14:textId="77777777" w:rsidR="00C434B9" w:rsidRPr="00BA2D1E" w:rsidRDefault="00C434B9" w:rsidP="00054F7F">
      <w:pPr>
        <w:pStyle w:val="1"/>
        <w:rPr>
          <w:rFonts w:eastAsiaTheme="minorHAnsi" w:cs="Tahoma"/>
        </w:rPr>
      </w:pPr>
      <w:bookmarkStart w:id="20" w:name="_Toc71902367"/>
      <w:r w:rsidRPr="00BA2D1E">
        <w:rPr>
          <w:rFonts w:eastAsiaTheme="minorHAnsi" w:cs="Tahoma"/>
        </w:rPr>
        <w:t>Информация о совершенных в Обществе крупных сделках и сделках с заинтересованностью</w:t>
      </w:r>
      <w:bookmarkEnd w:id="20"/>
    </w:p>
    <w:p w14:paraId="3B34C70E" w14:textId="77777777" w:rsidR="004F5867" w:rsidRPr="00BA2D1E" w:rsidRDefault="004F5867" w:rsidP="00054F7F">
      <w:r w:rsidRPr="00BA2D1E">
        <w:t>Крупные сделки в 2020 году Обществом не совершались.</w:t>
      </w:r>
    </w:p>
    <w:p w14:paraId="72C53D06" w14:textId="27E60FBA" w:rsidR="004F5867" w:rsidRPr="00BA2D1E" w:rsidRDefault="004F5867" w:rsidP="00054F7F">
      <w:r w:rsidRPr="00BA2D1E">
        <w:t>Сделки с заинтересованностью Обществом в 20</w:t>
      </w:r>
      <w:r w:rsidR="00A211B2">
        <w:t>20</w:t>
      </w:r>
      <w:r w:rsidRPr="00BA2D1E">
        <w:t xml:space="preserve"> году не заключались.</w:t>
      </w:r>
    </w:p>
    <w:p w14:paraId="2B31968A" w14:textId="306C54A9" w:rsidR="00D05C9F" w:rsidRDefault="00C434B9" w:rsidP="00054F7F">
      <w:pPr>
        <w:pStyle w:val="1"/>
        <w:rPr>
          <w:rFonts w:eastAsiaTheme="minorHAnsi" w:cs="Tahoma"/>
        </w:rPr>
      </w:pPr>
      <w:bookmarkStart w:id="21" w:name="_Toc71902368"/>
      <w:r w:rsidRPr="001800BA">
        <w:rPr>
          <w:rFonts w:eastAsiaTheme="minorHAnsi" w:cs="Tahoma"/>
        </w:rPr>
        <w:t>О</w:t>
      </w:r>
      <w:r w:rsidR="00D05C9F" w:rsidRPr="001800BA">
        <w:rPr>
          <w:rFonts w:eastAsiaTheme="minorHAnsi" w:cs="Tahoma"/>
        </w:rPr>
        <w:t>писание основных факторов риска, связанных с деятельностью акционерного общества</w:t>
      </w:r>
      <w:bookmarkEnd w:id="21"/>
    </w:p>
    <w:p w14:paraId="7066F30A" w14:textId="5DA1A0A1" w:rsidR="001800BA" w:rsidRPr="00BA2D1E" w:rsidRDefault="001800BA" w:rsidP="001800BA">
      <w:r>
        <w:t>Основные факторы риска отражены в составе пояснительной записки к бухгалтерской отчетности.</w:t>
      </w:r>
    </w:p>
    <w:p w14:paraId="2868F38B" w14:textId="77777777" w:rsidR="00C434B9" w:rsidRPr="00BA2D1E" w:rsidRDefault="00C434B9" w:rsidP="00054F7F">
      <w:pPr>
        <w:pStyle w:val="1"/>
        <w:rPr>
          <w:rFonts w:eastAsiaTheme="minorHAnsi" w:cs="Tahoma"/>
        </w:rPr>
      </w:pPr>
      <w:bookmarkStart w:id="22" w:name="_Toc71902369"/>
      <w:r w:rsidRPr="00BA2D1E">
        <w:rPr>
          <w:rFonts w:eastAsiaTheme="minorHAnsi" w:cs="Tahoma"/>
        </w:rPr>
        <w:t>Совет директоров</w:t>
      </w:r>
      <w:bookmarkEnd w:id="22"/>
    </w:p>
    <w:p w14:paraId="4079D11A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Совет директоров Общества, избранный на основании протокола годового общего собрания акционеров № 72 от 7 июня 2019 г.:</w:t>
      </w:r>
    </w:p>
    <w:p w14:paraId="1C57AACA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Апресян Мигран Гагикович.</w:t>
      </w:r>
    </w:p>
    <w:p w14:paraId="6A3FC0C7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Батов Дмитрий Ильич.</w:t>
      </w:r>
    </w:p>
    <w:p w14:paraId="2AD37161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Герасимец Оксана Николаевна.</w:t>
      </w:r>
    </w:p>
    <w:p w14:paraId="0CB15CF9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</w:r>
      <w:proofErr w:type="spellStart"/>
      <w:r w:rsidRPr="00BE0BBD">
        <w:rPr>
          <w:rFonts w:cs="Tahoma"/>
        </w:rPr>
        <w:t>Ивашковский</w:t>
      </w:r>
      <w:proofErr w:type="spellEnd"/>
      <w:r w:rsidRPr="00BE0BBD">
        <w:rPr>
          <w:rFonts w:cs="Tahoma"/>
        </w:rPr>
        <w:t xml:space="preserve"> Сергей Станиславович.</w:t>
      </w:r>
    </w:p>
    <w:p w14:paraId="0B4881EB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Малявин Виталий Борисович.</w:t>
      </w:r>
    </w:p>
    <w:p w14:paraId="77ACD674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</w:r>
      <w:proofErr w:type="spellStart"/>
      <w:r w:rsidRPr="00BE0BBD">
        <w:rPr>
          <w:rFonts w:cs="Tahoma"/>
        </w:rPr>
        <w:t>Массарский</w:t>
      </w:r>
      <w:proofErr w:type="spellEnd"/>
      <w:r w:rsidRPr="00BE0BBD">
        <w:rPr>
          <w:rFonts w:cs="Tahoma"/>
        </w:rPr>
        <w:t xml:space="preserve"> Сергей Львович.</w:t>
      </w:r>
    </w:p>
    <w:p w14:paraId="3CAC2849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</w:r>
      <w:proofErr w:type="spellStart"/>
      <w:r w:rsidRPr="00BE0BBD">
        <w:rPr>
          <w:rFonts w:cs="Tahoma"/>
        </w:rPr>
        <w:t>Микляев</w:t>
      </w:r>
      <w:proofErr w:type="spellEnd"/>
      <w:r w:rsidRPr="00BE0BBD">
        <w:rPr>
          <w:rFonts w:cs="Tahoma"/>
        </w:rPr>
        <w:t xml:space="preserve"> Дмитрий Максимович.</w:t>
      </w:r>
    </w:p>
    <w:p w14:paraId="33925402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</w:r>
      <w:proofErr w:type="spellStart"/>
      <w:r w:rsidRPr="00BE0BBD">
        <w:rPr>
          <w:rFonts w:cs="Tahoma"/>
        </w:rPr>
        <w:t>Олефир</w:t>
      </w:r>
      <w:proofErr w:type="spellEnd"/>
      <w:r w:rsidRPr="00BE0BBD">
        <w:rPr>
          <w:rFonts w:cs="Tahoma"/>
        </w:rPr>
        <w:t xml:space="preserve"> Константин Викторович.</w:t>
      </w:r>
    </w:p>
    <w:p w14:paraId="0FADA240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Сучков Сергей Валерьевич – Председатель Совета Директоров.</w:t>
      </w:r>
    </w:p>
    <w:p w14:paraId="22C39BDC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Совет директоров Общества, избранный на основании протокола внеочередного общего собрания акционеров № 74 от 20 января 2020 г. и № 75 от 26 июня 2020 г.:</w:t>
      </w:r>
    </w:p>
    <w:p w14:paraId="453F11ED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Апресян Мигран Гагикович</w:t>
      </w:r>
    </w:p>
    <w:p w14:paraId="1F9F841F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Безруков Роман Михайлович</w:t>
      </w:r>
    </w:p>
    <w:p w14:paraId="459C56A1" w14:textId="0AE2FD0A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Колосов Дмитрий Юрьевич</w:t>
      </w:r>
      <w:r w:rsidR="00463ADB">
        <w:rPr>
          <w:rFonts w:cs="Tahoma"/>
        </w:rPr>
        <w:t xml:space="preserve"> </w:t>
      </w:r>
      <w:r w:rsidR="00463ADB" w:rsidRPr="00BE0BBD">
        <w:rPr>
          <w:rFonts w:cs="Tahoma"/>
        </w:rPr>
        <w:t xml:space="preserve"> </w:t>
      </w:r>
      <w:r w:rsidR="00463ADB">
        <w:rPr>
          <w:rFonts w:cs="Tahoma"/>
        </w:rPr>
        <w:t>(Председатель Совета директоров с 22.10.2020)</w:t>
      </w:r>
    </w:p>
    <w:p w14:paraId="19B42F43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Малявин Виталий Борисович</w:t>
      </w:r>
    </w:p>
    <w:p w14:paraId="3085EFD6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Покрамович Кирилл Игоревич</w:t>
      </w:r>
    </w:p>
    <w:p w14:paraId="1D4EBE0F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Райимова Оксана Николаевна</w:t>
      </w:r>
    </w:p>
    <w:p w14:paraId="70DE0CB4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lastRenderedPageBreak/>
        <w:t>•</w:t>
      </w:r>
      <w:r w:rsidRPr="00BE0BBD">
        <w:rPr>
          <w:rFonts w:cs="Tahoma"/>
        </w:rPr>
        <w:tab/>
        <w:t>Сучков Сергей Валерьевич</w:t>
      </w:r>
    </w:p>
    <w:p w14:paraId="119A4BA1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Толкачев Владимир Михайлович</w:t>
      </w:r>
    </w:p>
    <w:p w14:paraId="67542B3D" w14:textId="2C691274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</w:r>
      <w:proofErr w:type="gramStart"/>
      <w:r w:rsidRPr="00BE0BBD">
        <w:rPr>
          <w:rFonts w:cs="Tahoma"/>
        </w:rPr>
        <w:t>Хабаров</w:t>
      </w:r>
      <w:proofErr w:type="gramEnd"/>
      <w:r w:rsidRPr="00BE0BBD">
        <w:rPr>
          <w:rFonts w:cs="Tahoma"/>
        </w:rPr>
        <w:t xml:space="preserve"> Михаил Валентинович </w:t>
      </w:r>
      <w:r w:rsidR="00463ADB">
        <w:rPr>
          <w:rFonts w:cs="Tahoma"/>
        </w:rPr>
        <w:t>(Председатель Совета директоров до 22.10.2020)</w:t>
      </w:r>
    </w:p>
    <w:p w14:paraId="133ED063" w14:textId="28B76A05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ab/>
        <w:t>Совет директоров Общества, избранный на основании протокола внеочередного общего собрания акционеров № 77 от 10 февраля 2021 г.:</w:t>
      </w:r>
    </w:p>
    <w:p w14:paraId="6BCD141E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Акимов Олег Валерьевич – Председатель Совета директоров</w:t>
      </w:r>
    </w:p>
    <w:p w14:paraId="3589BEE8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Апресян Мигран Гагикович</w:t>
      </w:r>
    </w:p>
    <w:p w14:paraId="006D9570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Ахмадеев Альберт Ахматхабибович</w:t>
      </w:r>
    </w:p>
    <w:p w14:paraId="070AA449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Белов Александр Юрьевич</w:t>
      </w:r>
    </w:p>
    <w:p w14:paraId="3E4D39A5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Кожемякин Игорь Васильевич</w:t>
      </w:r>
    </w:p>
    <w:p w14:paraId="33A94BF7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Максимов Денис Николаевич</w:t>
      </w:r>
    </w:p>
    <w:p w14:paraId="00D41CCC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Малявин Виталий Борисович</w:t>
      </w:r>
    </w:p>
    <w:p w14:paraId="64617E52" w14:textId="77777777" w:rsidR="00BE0BBD" w:rsidRPr="00BE0BBD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Мифтахов Руслан Талгатович</w:t>
      </w:r>
    </w:p>
    <w:p w14:paraId="73D05146" w14:textId="6579D3DD" w:rsidR="00C434B9" w:rsidRDefault="00BE0BBD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BE0BBD">
        <w:rPr>
          <w:rFonts w:cs="Tahoma"/>
        </w:rPr>
        <w:t>•</w:t>
      </w:r>
      <w:r w:rsidRPr="00BE0BBD">
        <w:rPr>
          <w:rFonts w:cs="Tahoma"/>
        </w:rPr>
        <w:tab/>
        <w:t>Улитин Денис Борисович</w:t>
      </w:r>
    </w:p>
    <w:p w14:paraId="341CA2F6" w14:textId="22083922" w:rsid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>
        <w:rPr>
          <w:rFonts w:cs="Tahoma"/>
        </w:rPr>
        <w:t>В течение 2020 года Советом директоров были приняты следующие решения:</w:t>
      </w:r>
    </w:p>
    <w:p w14:paraId="5698AD28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Об избрании Председателя Совета директоров АО «УНГП».</w:t>
      </w:r>
    </w:p>
    <w:p w14:paraId="3A37C24E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Об избрании Заместителя председателя Совета директоров АО «УНГП».</w:t>
      </w:r>
    </w:p>
    <w:p w14:paraId="0825FDF6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Об утверждении Плана работы Совета директоров АО «УНГП».</w:t>
      </w:r>
    </w:p>
    <w:p w14:paraId="348C6EC1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 создании службы внутреннего аудита Общества.</w:t>
      </w:r>
    </w:p>
    <w:p w14:paraId="0A81B849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Одобрение сделок, связанных с приобретением недвижимого имущества Общества.</w:t>
      </w:r>
    </w:p>
    <w:p w14:paraId="2D8777A7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Об одобрении сделки, связанной с получением Обществом кредита.</w:t>
      </w:r>
    </w:p>
    <w:p w14:paraId="4105FECF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 созыве годового Общего собрания акционеров АО «УНГП»</w:t>
      </w:r>
    </w:p>
    <w:p w14:paraId="1E0D2D6F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Рассмотрение предварительных результатов деятельности за 1 квартал 2020 года.</w:t>
      </w:r>
    </w:p>
    <w:p w14:paraId="7A94B3D1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Утверждение бюджета Общества на 2020 год.</w:t>
      </w:r>
    </w:p>
    <w:p w14:paraId="35C3577B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 предварительном утверждении годового отчета.</w:t>
      </w:r>
    </w:p>
    <w:p w14:paraId="21FFDB95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Рекомендации по размеру дивидендов по акциям по итогам работы Общества за 2019 год и порядку его выплаты.</w:t>
      </w:r>
    </w:p>
    <w:p w14:paraId="6F97AB0F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 работе службы внутреннего аудита Общества.</w:t>
      </w:r>
    </w:p>
    <w:p w14:paraId="288A46AD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 xml:space="preserve">Утверждение Положения о порядке оплаты труда и премировании </w:t>
      </w:r>
      <w:proofErr w:type="gramStart"/>
      <w:r w:rsidRPr="00463ADB">
        <w:rPr>
          <w:rFonts w:cs="Tahoma"/>
        </w:rPr>
        <w:t>топ-менеджеров</w:t>
      </w:r>
      <w:proofErr w:type="gramEnd"/>
      <w:r w:rsidRPr="00463ADB">
        <w:rPr>
          <w:rFonts w:cs="Tahoma"/>
        </w:rPr>
        <w:t xml:space="preserve"> АО «УНГП».</w:t>
      </w:r>
    </w:p>
    <w:p w14:paraId="5BC627CC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lastRenderedPageBreak/>
        <w:t>Одобрение условий трудового договора с генеральным директором Общества.</w:t>
      </w:r>
    </w:p>
    <w:p w14:paraId="5BF1ABDA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 xml:space="preserve">Согласование условий трудовых договоров с </w:t>
      </w:r>
      <w:proofErr w:type="gramStart"/>
      <w:r w:rsidRPr="00463ADB">
        <w:rPr>
          <w:rFonts w:cs="Tahoma"/>
        </w:rPr>
        <w:t>топ-менеджерами</w:t>
      </w:r>
      <w:proofErr w:type="gramEnd"/>
      <w:r w:rsidRPr="00463ADB">
        <w:rPr>
          <w:rFonts w:cs="Tahoma"/>
        </w:rPr>
        <w:t xml:space="preserve"> и главным бухгалтером Общества.</w:t>
      </w:r>
    </w:p>
    <w:p w14:paraId="615AB5DE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Согласование кандидатуры на должность технического директора Общества.</w:t>
      </w:r>
    </w:p>
    <w:p w14:paraId="6FFFE029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Рассмотрение результатов деятельности Общества за 1 полугодие 2020 года.</w:t>
      </w:r>
    </w:p>
    <w:p w14:paraId="46476EEB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Определение размера оплаты услуг аудитора АО «УНГП».</w:t>
      </w:r>
    </w:p>
    <w:p w14:paraId="3D77081C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Утверждение Положения «Об учетной политике АО «УНГП» для управленческого учета».</w:t>
      </w:r>
    </w:p>
    <w:p w14:paraId="1A7EF2BD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Рассмотрение результатов деятельности за 9 месяцев 2020 года.</w:t>
      </w:r>
    </w:p>
    <w:p w14:paraId="13330AF7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 бюджете Общества на 2021 год.</w:t>
      </w:r>
    </w:p>
    <w:p w14:paraId="28385217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>О созыве внеочередных Общих собраний акционеров АО «УНГП».</w:t>
      </w:r>
    </w:p>
    <w:p w14:paraId="13B20437" w14:textId="77777777" w:rsidR="00463ADB" w:rsidRPr="00463ADB" w:rsidRDefault="00463ADB" w:rsidP="00463ADB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  <w:r w:rsidRPr="00463ADB">
        <w:rPr>
          <w:rFonts w:cs="Tahoma"/>
        </w:rPr>
        <w:t xml:space="preserve">О премировании </w:t>
      </w:r>
      <w:proofErr w:type="gramStart"/>
      <w:r w:rsidRPr="00463ADB">
        <w:rPr>
          <w:rFonts w:cs="Tahoma"/>
        </w:rPr>
        <w:t>топ-менеджеров</w:t>
      </w:r>
      <w:proofErr w:type="gramEnd"/>
      <w:r w:rsidRPr="00463ADB">
        <w:rPr>
          <w:rFonts w:cs="Tahoma"/>
        </w:rPr>
        <w:t xml:space="preserve"> Общества.</w:t>
      </w:r>
    </w:p>
    <w:p w14:paraId="0DC1B921" w14:textId="77777777" w:rsidR="00463ADB" w:rsidRPr="00BA2D1E" w:rsidRDefault="00463ADB" w:rsidP="00BE0BBD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</w:p>
    <w:p w14:paraId="19CACF96" w14:textId="77777777" w:rsidR="00C434B9" w:rsidRPr="00BA2D1E" w:rsidRDefault="00C434B9" w:rsidP="00054F7F">
      <w:pPr>
        <w:pStyle w:val="1"/>
        <w:rPr>
          <w:rFonts w:eastAsiaTheme="minorHAnsi" w:cs="Tahoma"/>
        </w:rPr>
      </w:pPr>
      <w:bookmarkStart w:id="23" w:name="_Toc71902370"/>
      <w:r w:rsidRPr="00BA2D1E">
        <w:rPr>
          <w:rFonts w:eastAsiaTheme="minorHAnsi" w:cs="Tahoma"/>
        </w:rPr>
        <w:t>Сведения о лице, занимающем должность (осуществляющем функции) единоличного исполнительного органа акционерного общества</w:t>
      </w:r>
      <w:bookmarkEnd w:id="23"/>
    </w:p>
    <w:p w14:paraId="49596A28" w14:textId="06CDD9AE" w:rsidR="00A15FCB" w:rsidRDefault="004F5867" w:rsidP="00054F7F">
      <w:proofErr w:type="gramStart"/>
      <w:r w:rsidRPr="00BA2D1E">
        <w:t xml:space="preserve">Функции единоличного исполнительного органа осуществлялись генеральным директором </w:t>
      </w:r>
      <w:proofErr w:type="spellStart"/>
      <w:r w:rsidRPr="00BA2D1E">
        <w:t>Паршковым</w:t>
      </w:r>
      <w:proofErr w:type="spellEnd"/>
      <w:r w:rsidRPr="00BA2D1E">
        <w:t xml:space="preserve"> Александром Николаевичем на основании протокола внеочередного Общего собрания акционеров № 70 от 01.10.2018 года)</w:t>
      </w:r>
      <w:r w:rsidR="00A15FCB">
        <w:t xml:space="preserve"> до 21.12.2020.</w:t>
      </w:r>
      <w:proofErr w:type="gramEnd"/>
    </w:p>
    <w:p w14:paraId="566DF727" w14:textId="4DB58FC5" w:rsidR="004F5867" w:rsidRPr="00BA2D1E" w:rsidRDefault="004F5867" w:rsidP="00054F7F">
      <w:r w:rsidRPr="00BA2D1E">
        <w:t>В соответствии с решением внеочередного общего собрания (протокол № 76 от 21.12.2020) генеральным директором АО «УНГП» с 22.12.2020 был избран Мифтахов Руслан Талгатович.</w:t>
      </w:r>
    </w:p>
    <w:p w14:paraId="760C11C3" w14:textId="1F6B0448" w:rsidR="00D05C9F" w:rsidRPr="00BA2D1E" w:rsidRDefault="000A7541" w:rsidP="00054F7F">
      <w:pPr>
        <w:pStyle w:val="1"/>
        <w:rPr>
          <w:rFonts w:eastAsiaTheme="minorHAnsi" w:cs="Tahoma"/>
        </w:rPr>
      </w:pPr>
      <w:bookmarkStart w:id="24" w:name="_Toc71902371"/>
      <w:r w:rsidRPr="00BA2D1E">
        <w:rPr>
          <w:rFonts w:eastAsiaTheme="minorHAnsi" w:cs="Tahoma"/>
          <w:lang w:val="en-US"/>
        </w:rPr>
        <w:t>C</w:t>
      </w:r>
      <w:r w:rsidR="00D05C9F" w:rsidRPr="00BA2D1E">
        <w:rPr>
          <w:rFonts w:eastAsiaTheme="minorHAnsi" w:cs="Tahoma"/>
        </w:rPr>
        <w:t xml:space="preserve">ведения (отчет) о соблюдении акционерным обществом принципов и рекомендаций </w:t>
      </w:r>
      <w:hyperlink r:id="rId9" w:history="1">
        <w:r w:rsidR="00D05C9F" w:rsidRPr="00BA2D1E">
          <w:rPr>
            <w:rFonts w:eastAsiaTheme="minorHAnsi" w:cs="Tahoma"/>
          </w:rPr>
          <w:t>Кодекса</w:t>
        </w:r>
      </w:hyperlink>
      <w:r w:rsidR="00D05C9F" w:rsidRPr="00BA2D1E">
        <w:rPr>
          <w:rFonts w:eastAsiaTheme="minorHAnsi" w:cs="Tahoma"/>
        </w:rPr>
        <w:t xml:space="preserve"> корпоративного управления, рекомендованного к применению Банком России (далее - Кодекс корпоративного управления)</w:t>
      </w:r>
      <w:bookmarkEnd w:id="24"/>
    </w:p>
    <w:p w14:paraId="48125123" w14:textId="77777777" w:rsidR="000A7541" w:rsidRPr="00BA2D1E" w:rsidRDefault="000A7541" w:rsidP="00054F7F">
      <w:pPr>
        <w:pStyle w:val="1"/>
        <w:rPr>
          <w:rFonts w:cs="Tahoma"/>
          <w:sz w:val="22"/>
          <w:szCs w:val="22"/>
        </w:rPr>
      </w:pPr>
    </w:p>
    <w:p w14:paraId="01BF89C1" w14:textId="77777777" w:rsidR="000A7541" w:rsidRPr="00BA2D1E" w:rsidRDefault="000A7541" w:rsidP="00054F7F">
      <w:r w:rsidRPr="00BA2D1E">
        <w:t>Акц</w:t>
      </w:r>
      <w:proofErr w:type="gramStart"/>
      <w:r w:rsidRPr="00BA2D1E">
        <w:t>ии АО</w:t>
      </w:r>
      <w:proofErr w:type="gramEnd"/>
      <w:r w:rsidRPr="00BA2D1E">
        <w:t xml:space="preserve"> «УНГП» на дату утверждения годового отчета не допущены к организованным торгам, отчет о соблюдении принципов и рекомендаций Кодекса корпоративного управления не прилагается.</w:t>
      </w:r>
    </w:p>
    <w:p w14:paraId="73FD69BB" w14:textId="77777777" w:rsidR="008B3497" w:rsidRPr="00BA2D1E" w:rsidRDefault="008B3497" w:rsidP="00054F7F">
      <w:pPr>
        <w:autoSpaceDE w:val="0"/>
        <w:autoSpaceDN w:val="0"/>
        <w:adjustRightInd w:val="0"/>
        <w:spacing w:before="220" w:after="0" w:line="240" w:lineRule="auto"/>
        <w:ind w:firstLine="540"/>
        <w:rPr>
          <w:rFonts w:cs="Tahoma"/>
        </w:rPr>
      </w:pPr>
    </w:p>
    <w:p w14:paraId="5BCE0E96" w14:textId="77777777" w:rsidR="000A7541" w:rsidRPr="00BA2D1E" w:rsidRDefault="000A7541" w:rsidP="00054F7F">
      <w:pPr>
        <w:pStyle w:val="1"/>
        <w:rPr>
          <w:rFonts w:eastAsiaTheme="minorHAnsi" w:cs="Tahoma"/>
        </w:rPr>
      </w:pPr>
      <w:bookmarkStart w:id="25" w:name="_Toc71902372"/>
      <w:r w:rsidRPr="00BA2D1E">
        <w:rPr>
          <w:rFonts w:eastAsiaTheme="minorHAnsi" w:cs="Tahoma"/>
        </w:rPr>
        <w:t>Сведения об утверждении годового отчета</w:t>
      </w:r>
      <w:bookmarkEnd w:id="25"/>
    </w:p>
    <w:p w14:paraId="0B1280D0" w14:textId="77777777" w:rsidR="000A7541" w:rsidRPr="00054F7F" w:rsidRDefault="000A7541" w:rsidP="00054F7F">
      <w:r w:rsidRPr="00054F7F">
        <w:lastRenderedPageBreak/>
        <w:t>Предоставляется для утверждения годовым общим собранием акционеров АО «УНГП» в соответствии с требованиями Федерального закона «Об акционерных обществах» № 208 -ФЗ.</w:t>
      </w:r>
    </w:p>
    <w:p w14:paraId="5FE469C0" w14:textId="77777777" w:rsidR="00272A7F" w:rsidRPr="00054F7F" w:rsidRDefault="00272A7F" w:rsidP="00054F7F"/>
    <w:sectPr w:rsidR="00272A7F" w:rsidRPr="00054F7F" w:rsidSect="00901114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92FF9" w14:textId="77777777" w:rsidR="00FC3EDE" w:rsidRDefault="00FC3EDE" w:rsidP="00901114">
      <w:pPr>
        <w:spacing w:after="0" w:line="240" w:lineRule="auto"/>
      </w:pPr>
      <w:r>
        <w:separator/>
      </w:r>
    </w:p>
  </w:endnote>
  <w:endnote w:type="continuationSeparator" w:id="0">
    <w:p w14:paraId="22E40B58" w14:textId="77777777" w:rsidR="00FC3EDE" w:rsidRDefault="00FC3EDE" w:rsidP="0090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5AD87" w14:textId="2907D743" w:rsidR="00623A53" w:rsidRPr="00901114" w:rsidRDefault="00623A53" w:rsidP="00901114">
    <w:pPr>
      <w:pStyle w:val="af"/>
      <w:jc w:val="right"/>
      <w:rPr>
        <w:b/>
        <w:bCs/>
        <w:sz w:val="16"/>
        <w:szCs w:val="16"/>
      </w:rPr>
    </w:pPr>
    <w:r>
      <w:rPr>
        <w:b/>
        <w:bCs/>
      </w:rPr>
      <w:t>___</w:t>
    </w:r>
    <w:r w:rsidRPr="00901114">
      <w:rPr>
        <w:b/>
        <w:bCs/>
      </w:rPr>
      <w:t>_______________________________________________________________</w:t>
    </w:r>
    <w:r w:rsidRPr="00901114">
      <w:rPr>
        <w:b/>
        <w:bCs/>
        <w:color w:val="FFFFFF" w:themeColor="background1"/>
      </w:rPr>
      <w:t>_</w:t>
    </w:r>
    <w:sdt>
      <w:sdtPr>
        <w:rPr>
          <w:b/>
          <w:bCs/>
          <w:color w:val="FFFFFF" w:themeColor="background1"/>
        </w:rPr>
        <w:id w:val="1399319021"/>
        <w:docPartObj>
          <w:docPartGallery w:val="Page Numbers (Bottom of Page)"/>
          <w:docPartUnique/>
        </w:docPartObj>
      </w:sdtPr>
      <w:sdtEndPr>
        <w:rPr>
          <w:color w:val="auto"/>
          <w:sz w:val="16"/>
          <w:szCs w:val="16"/>
        </w:rPr>
      </w:sdtEndPr>
      <w:sdtContent>
        <w:r w:rsidRPr="00901114">
          <w:rPr>
            <w:b/>
            <w:bCs/>
            <w:sz w:val="16"/>
            <w:szCs w:val="16"/>
          </w:rPr>
          <w:fldChar w:fldCharType="begin"/>
        </w:r>
        <w:r w:rsidRPr="00901114">
          <w:rPr>
            <w:b/>
            <w:bCs/>
            <w:sz w:val="16"/>
            <w:szCs w:val="16"/>
          </w:rPr>
          <w:instrText>PAGE   \* MERGEFORMAT</w:instrText>
        </w:r>
        <w:r w:rsidRPr="00901114">
          <w:rPr>
            <w:b/>
            <w:bCs/>
            <w:sz w:val="16"/>
            <w:szCs w:val="16"/>
          </w:rPr>
          <w:fldChar w:fldCharType="separate"/>
        </w:r>
        <w:r w:rsidR="00366E21">
          <w:rPr>
            <w:b/>
            <w:bCs/>
            <w:noProof/>
            <w:sz w:val="16"/>
            <w:szCs w:val="16"/>
          </w:rPr>
          <w:t>30</w:t>
        </w:r>
        <w:r w:rsidRPr="00901114">
          <w:rPr>
            <w:b/>
            <w:bCs/>
            <w:sz w:val="16"/>
            <w:szCs w:val="16"/>
          </w:rPr>
          <w:fldChar w:fldCharType="end"/>
        </w:r>
      </w:sdtContent>
    </w:sdt>
  </w:p>
  <w:p w14:paraId="049EECC3" w14:textId="77777777" w:rsidR="00623A53" w:rsidRDefault="00623A5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4AED6" w14:textId="77777777" w:rsidR="00FC3EDE" w:rsidRDefault="00FC3EDE" w:rsidP="00901114">
      <w:pPr>
        <w:spacing w:after="0" w:line="240" w:lineRule="auto"/>
      </w:pPr>
      <w:r>
        <w:separator/>
      </w:r>
    </w:p>
  </w:footnote>
  <w:footnote w:type="continuationSeparator" w:id="0">
    <w:p w14:paraId="6B2C08D2" w14:textId="77777777" w:rsidR="00FC3EDE" w:rsidRDefault="00FC3EDE" w:rsidP="00901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6548A" w14:textId="77777777" w:rsidR="00623A53" w:rsidRPr="00901114" w:rsidRDefault="00623A53">
    <w:pPr>
      <w:pStyle w:val="ad"/>
      <w:rPr>
        <w:rFonts w:cs="Tahoma"/>
        <w:b/>
        <w:bCs/>
      </w:rPr>
    </w:pPr>
    <w:r w:rsidRPr="00901114">
      <w:rPr>
        <w:rFonts w:cs="Tahoma"/>
        <w:b/>
        <w:bCs/>
      </w:rPr>
      <w:t>АО «УНГП»</w:t>
    </w:r>
  </w:p>
  <w:p w14:paraId="3065E7C8" w14:textId="77777777" w:rsidR="00623A53" w:rsidRDefault="00623A53">
    <w:pPr>
      <w:pStyle w:val="ad"/>
      <w:rPr>
        <w:rFonts w:cs="Tahoma"/>
        <w:b/>
        <w:bCs/>
      </w:rPr>
    </w:pPr>
    <w:r w:rsidRPr="00901114">
      <w:rPr>
        <w:rFonts w:cs="Tahoma"/>
        <w:b/>
        <w:bCs/>
      </w:rPr>
      <w:t>Годовой отчет за 2020 год</w:t>
    </w:r>
  </w:p>
  <w:p w14:paraId="5079BF98" w14:textId="77777777" w:rsidR="00623A53" w:rsidRPr="00901114" w:rsidRDefault="00623A53">
    <w:pPr>
      <w:pStyle w:val="ad"/>
      <w:rPr>
        <w:rFonts w:cs="Tahoma"/>
        <w:b/>
        <w:bCs/>
      </w:rPr>
    </w:pPr>
    <w:r>
      <w:rPr>
        <w:rFonts w:cs="Tahoma"/>
        <w:b/>
        <w:bCs/>
      </w:rPr>
      <w:t>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69E1"/>
    <w:multiLevelType w:val="hybridMultilevel"/>
    <w:tmpl w:val="DAEC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5267F"/>
    <w:multiLevelType w:val="hybridMultilevel"/>
    <w:tmpl w:val="1D1C0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029FD"/>
    <w:multiLevelType w:val="hybridMultilevel"/>
    <w:tmpl w:val="D3028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B401F"/>
    <w:multiLevelType w:val="hybridMultilevel"/>
    <w:tmpl w:val="713EB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16C61"/>
    <w:multiLevelType w:val="hybridMultilevel"/>
    <w:tmpl w:val="D6225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F484F"/>
    <w:multiLevelType w:val="hybridMultilevel"/>
    <w:tmpl w:val="FDDEB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934EB"/>
    <w:multiLevelType w:val="hybridMultilevel"/>
    <w:tmpl w:val="3886B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E297D"/>
    <w:multiLevelType w:val="hybridMultilevel"/>
    <w:tmpl w:val="5F52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576F3"/>
    <w:multiLevelType w:val="hybridMultilevel"/>
    <w:tmpl w:val="B352F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0371B"/>
    <w:multiLevelType w:val="hybridMultilevel"/>
    <w:tmpl w:val="7314348E"/>
    <w:lvl w:ilvl="0" w:tplc="FFFFFFFF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0">
    <w:nsid w:val="5377390C"/>
    <w:multiLevelType w:val="hybridMultilevel"/>
    <w:tmpl w:val="86B8D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22A01"/>
    <w:multiLevelType w:val="hybridMultilevel"/>
    <w:tmpl w:val="33BE8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738EB"/>
    <w:multiLevelType w:val="hybridMultilevel"/>
    <w:tmpl w:val="C2C82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10CEC"/>
    <w:multiLevelType w:val="hybridMultilevel"/>
    <w:tmpl w:val="76586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BE46D6"/>
    <w:multiLevelType w:val="hybridMultilevel"/>
    <w:tmpl w:val="9810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E274D0"/>
    <w:multiLevelType w:val="multilevel"/>
    <w:tmpl w:val="20A6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2"/>
  </w:num>
  <w:num w:numId="8">
    <w:abstractNumId w:val="7"/>
  </w:num>
  <w:num w:numId="9">
    <w:abstractNumId w:val="13"/>
  </w:num>
  <w:num w:numId="10">
    <w:abstractNumId w:val="8"/>
  </w:num>
  <w:num w:numId="11">
    <w:abstractNumId w:val="2"/>
  </w:num>
  <w:num w:numId="12">
    <w:abstractNumId w:val="3"/>
  </w:num>
  <w:num w:numId="13">
    <w:abstractNumId w:val="11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9F"/>
    <w:rsid w:val="000138EE"/>
    <w:rsid w:val="00023E00"/>
    <w:rsid w:val="00023F2F"/>
    <w:rsid w:val="00024F66"/>
    <w:rsid w:val="00041076"/>
    <w:rsid w:val="00043B09"/>
    <w:rsid w:val="00047938"/>
    <w:rsid w:val="00054F7F"/>
    <w:rsid w:val="00093F6F"/>
    <w:rsid w:val="000A6892"/>
    <w:rsid w:val="000A7541"/>
    <w:rsid w:val="000C0B53"/>
    <w:rsid w:val="000C1557"/>
    <w:rsid w:val="000C2257"/>
    <w:rsid w:val="000D7E2F"/>
    <w:rsid w:val="00113495"/>
    <w:rsid w:val="00127AD7"/>
    <w:rsid w:val="00144482"/>
    <w:rsid w:val="001800BA"/>
    <w:rsid w:val="001C2311"/>
    <w:rsid w:val="001C6BB1"/>
    <w:rsid w:val="00203B45"/>
    <w:rsid w:val="00203D15"/>
    <w:rsid w:val="00210FDD"/>
    <w:rsid w:val="002178A1"/>
    <w:rsid w:val="00267D40"/>
    <w:rsid w:val="00272A7F"/>
    <w:rsid w:val="00294ABB"/>
    <w:rsid w:val="002B11E1"/>
    <w:rsid w:val="002B701A"/>
    <w:rsid w:val="002D68BB"/>
    <w:rsid w:val="002E7B9B"/>
    <w:rsid w:val="002F6940"/>
    <w:rsid w:val="003150D1"/>
    <w:rsid w:val="00315E59"/>
    <w:rsid w:val="00323EC6"/>
    <w:rsid w:val="00340E62"/>
    <w:rsid w:val="0034498F"/>
    <w:rsid w:val="00354B90"/>
    <w:rsid w:val="00366E21"/>
    <w:rsid w:val="00397984"/>
    <w:rsid w:val="003A7C49"/>
    <w:rsid w:val="003B013B"/>
    <w:rsid w:val="003F1EC8"/>
    <w:rsid w:val="00425DB9"/>
    <w:rsid w:val="0045492D"/>
    <w:rsid w:val="00460A04"/>
    <w:rsid w:val="00463ADB"/>
    <w:rsid w:val="00474F02"/>
    <w:rsid w:val="00475F41"/>
    <w:rsid w:val="004F49A8"/>
    <w:rsid w:val="004F5867"/>
    <w:rsid w:val="00502EFA"/>
    <w:rsid w:val="00512033"/>
    <w:rsid w:val="00521773"/>
    <w:rsid w:val="00522D71"/>
    <w:rsid w:val="0054027F"/>
    <w:rsid w:val="0054787F"/>
    <w:rsid w:val="00547F1E"/>
    <w:rsid w:val="005532DD"/>
    <w:rsid w:val="0055364C"/>
    <w:rsid w:val="005673D9"/>
    <w:rsid w:val="005939A7"/>
    <w:rsid w:val="005C057D"/>
    <w:rsid w:val="005C2B0E"/>
    <w:rsid w:val="005C7BEC"/>
    <w:rsid w:val="005F08D0"/>
    <w:rsid w:val="00623A53"/>
    <w:rsid w:val="006368E8"/>
    <w:rsid w:val="006612FB"/>
    <w:rsid w:val="006650A8"/>
    <w:rsid w:val="00676BAA"/>
    <w:rsid w:val="0068208A"/>
    <w:rsid w:val="00684676"/>
    <w:rsid w:val="0069326F"/>
    <w:rsid w:val="006943C2"/>
    <w:rsid w:val="006B2E91"/>
    <w:rsid w:val="006E7959"/>
    <w:rsid w:val="00703DB1"/>
    <w:rsid w:val="00735632"/>
    <w:rsid w:val="00737A5E"/>
    <w:rsid w:val="00744942"/>
    <w:rsid w:val="00750936"/>
    <w:rsid w:val="007537EC"/>
    <w:rsid w:val="00756517"/>
    <w:rsid w:val="007816FD"/>
    <w:rsid w:val="007B6F5C"/>
    <w:rsid w:val="007C14BD"/>
    <w:rsid w:val="007C4E95"/>
    <w:rsid w:val="007D3595"/>
    <w:rsid w:val="00844267"/>
    <w:rsid w:val="00844611"/>
    <w:rsid w:val="008506C5"/>
    <w:rsid w:val="00853123"/>
    <w:rsid w:val="00863B14"/>
    <w:rsid w:val="00866704"/>
    <w:rsid w:val="0087072E"/>
    <w:rsid w:val="00870AEA"/>
    <w:rsid w:val="00871E34"/>
    <w:rsid w:val="00880A29"/>
    <w:rsid w:val="008A159C"/>
    <w:rsid w:val="008A4B10"/>
    <w:rsid w:val="008A6A2C"/>
    <w:rsid w:val="008B3497"/>
    <w:rsid w:val="008C2AEF"/>
    <w:rsid w:val="008C5974"/>
    <w:rsid w:val="008D743E"/>
    <w:rsid w:val="008E0CC2"/>
    <w:rsid w:val="008E37BE"/>
    <w:rsid w:val="008F0426"/>
    <w:rsid w:val="0090032A"/>
    <w:rsid w:val="00901114"/>
    <w:rsid w:val="00916632"/>
    <w:rsid w:val="00926E52"/>
    <w:rsid w:val="0093323E"/>
    <w:rsid w:val="00941B78"/>
    <w:rsid w:val="0095775E"/>
    <w:rsid w:val="00960B32"/>
    <w:rsid w:val="00974E6B"/>
    <w:rsid w:val="00980C1F"/>
    <w:rsid w:val="00986D74"/>
    <w:rsid w:val="009A0FA3"/>
    <w:rsid w:val="009A7736"/>
    <w:rsid w:val="009A7BB0"/>
    <w:rsid w:val="009B437F"/>
    <w:rsid w:val="009C0FA4"/>
    <w:rsid w:val="009C1BE4"/>
    <w:rsid w:val="00A127BD"/>
    <w:rsid w:val="00A12DBE"/>
    <w:rsid w:val="00A15FCB"/>
    <w:rsid w:val="00A21134"/>
    <w:rsid w:val="00A211B2"/>
    <w:rsid w:val="00A23CBC"/>
    <w:rsid w:val="00A24200"/>
    <w:rsid w:val="00A344C0"/>
    <w:rsid w:val="00A748AB"/>
    <w:rsid w:val="00A80040"/>
    <w:rsid w:val="00A83297"/>
    <w:rsid w:val="00A91756"/>
    <w:rsid w:val="00AF49BD"/>
    <w:rsid w:val="00B1154A"/>
    <w:rsid w:val="00B13FC9"/>
    <w:rsid w:val="00B26AB9"/>
    <w:rsid w:val="00B2797E"/>
    <w:rsid w:val="00B3007C"/>
    <w:rsid w:val="00B349E0"/>
    <w:rsid w:val="00B3550D"/>
    <w:rsid w:val="00B60D20"/>
    <w:rsid w:val="00B62646"/>
    <w:rsid w:val="00B852FA"/>
    <w:rsid w:val="00BA059E"/>
    <w:rsid w:val="00BA2D1E"/>
    <w:rsid w:val="00BA2D6F"/>
    <w:rsid w:val="00BB417B"/>
    <w:rsid w:val="00BB7179"/>
    <w:rsid w:val="00BC7CC3"/>
    <w:rsid w:val="00BE0BBD"/>
    <w:rsid w:val="00C01262"/>
    <w:rsid w:val="00C1450F"/>
    <w:rsid w:val="00C149C3"/>
    <w:rsid w:val="00C24AED"/>
    <w:rsid w:val="00C40251"/>
    <w:rsid w:val="00C434B9"/>
    <w:rsid w:val="00C624C5"/>
    <w:rsid w:val="00C63A1F"/>
    <w:rsid w:val="00C95DDF"/>
    <w:rsid w:val="00CA1A63"/>
    <w:rsid w:val="00CA6AE3"/>
    <w:rsid w:val="00CB2E84"/>
    <w:rsid w:val="00CD7BDF"/>
    <w:rsid w:val="00CE7397"/>
    <w:rsid w:val="00CF005A"/>
    <w:rsid w:val="00D05C9F"/>
    <w:rsid w:val="00D13ED3"/>
    <w:rsid w:val="00D142A7"/>
    <w:rsid w:val="00D143A4"/>
    <w:rsid w:val="00D27EB0"/>
    <w:rsid w:val="00D333EA"/>
    <w:rsid w:val="00D626A8"/>
    <w:rsid w:val="00D62858"/>
    <w:rsid w:val="00D91D97"/>
    <w:rsid w:val="00D930CB"/>
    <w:rsid w:val="00DA1DA6"/>
    <w:rsid w:val="00DD11F8"/>
    <w:rsid w:val="00DF3DDC"/>
    <w:rsid w:val="00E378C6"/>
    <w:rsid w:val="00E62726"/>
    <w:rsid w:val="00E64C30"/>
    <w:rsid w:val="00E65216"/>
    <w:rsid w:val="00E95DF3"/>
    <w:rsid w:val="00EA7749"/>
    <w:rsid w:val="00EB2FF9"/>
    <w:rsid w:val="00EC47A4"/>
    <w:rsid w:val="00EE2499"/>
    <w:rsid w:val="00EF4F16"/>
    <w:rsid w:val="00EF5947"/>
    <w:rsid w:val="00F02CD3"/>
    <w:rsid w:val="00F03DB4"/>
    <w:rsid w:val="00F22191"/>
    <w:rsid w:val="00F25881"/>
    <w:rsid w:val="00F35D88"/>
    <w:rsid w:val="00F64FF7"/>
    <w:rsid w:val="00F677BE"/>
    <w:rsid w:val="00F75215"/>
    <w:rsid w:val="00F82E66"/>
    <w:rsid w:val="00F869FA"/>
    <w:rsid w:val="00F952B1"/>
    <w:rsid w:val="00FA5613"/>
    <w:rsid w:val="00FA5D87"/>
    <w:rsid w:val="00FB6725"/>
    <w:rsid w:val="00FC3EDE"/>
    <w:rsid w:val="00F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EF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7F"/>
    <w:pPr>
      <w:jc w:val="both"/>
    </w:pPr>
    <w:rPr>
      <w:rFonts w:ascii="Tahoma" w:hAnsi="Tahoma"/>
    </w:rPr>
  </w:style>
  <w:style w:type="paragraph" w:styleId="1">
    <w:name w:val="heading 1"/>
    <w:basedOn w:val="a"/>
    <w:next w:val="a"/>
    <w:link w:val="10"/>
    <w:uiPriority w:val="1"/>
    <w:qFormat/>
    <w:rsid w:val="00901114"/>
    <w:pPr>
      <w:widowControl w:val="0"/>
      <w:kinsoku w:val="0"/>
      <w:overflowPunct w:val="0"/>
      <w:autoSpaceDE w:val="0"/>
      <w:autoSpaceDN w:val="0"/>
      <w:adjustRightInd w:val="0"/>
      <w:spacing w:before="120" w:after="120" w:line="240" w:lineRule="auto"/>
      <w:outlineLvl w:val="0"/>
    </w:pPr>
    <w:rPr>
      <w:rFonts w:eastAsia="Times New Roman" w:cs="Lucida Grande"/>
      <w:b/>
      <w:bCs/>
      <w:sz w:val="32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86D74"/>
    <w:pPr>
      <w:keepNext/>
      <w:keepLines/>
      <w:spacing w:before="40" w:after="0"/>
      <w:outlineLvl w:val="1"/>
    </w:pPr>
    <w:rPr>
      <w:rFonts w:eastAsiaTheme="majorEastAsia" w:cstheme="majorBidi"/>
      <w:color w:val="3B3838" w:themeColor="background2" w:themeShade="40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79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A2D1E"/>
    <w:pPr>
      <w:widowControl w:val="0"/>
      <w:autoSpaceDE w:val="0"/>
      <w:autoSpaceDN w:val="0"/>
      <w:adjustRightInd w:val="0"/>
      <w:spacing w:before="120" w:after="120" w:line="192" w:lineRule="auto"/>
    </w:pPr>
    <w:rPr>
      <w:rFonts w:eastAsia="Times New Roman" w:cs="Georgia"/>
      <w:b/>
      <w:bCs/>
      <w:color w:val="FFFFFF"/>
      <w:spacing w:val="-10"/>
      <w:kern w:val="28"/>
      <w:sz w:val="24"/>
      <w:szCs w:val="56"/>
    </w:rPr>
  </w:style>
  <w:style w:type="character" w:customStyle="1" w:styleId="a4">
    <w:name w:val="Название Знак"/>
    <w:basedOn w:val="a0"/>
    <w:link w:val="a3"/>
    <w:uiPriority w:val="10"/>
    <w:rsid w:val="00BA2D1E"/>
    <w:rPr>
      <w:rFonts w:ascii="Tahoma" w:eastAsia="Times New Roman" w:hAnsi="Tahoma" w:cs="Georgia"/>
      <w:b/>
      <w:bCs/>
      <w:color w:val="FFFFFF"/>
      <w:spacing w:val="-10"/>
      <w:kern w:val="28"/>
      <w:sz w:val="24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219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22191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1"/>
    <w:rsid w:val="00901114"/>
    <w:rPr>
      <w:rFonts w:ascii="Tahoma" w:eastAsia="Times New Roman" w:hAnsi="Tahoma" w:cs="Lucida Grande"/>
      <w:b/>
      <w:bCs/>
      <w:sz w:val="32"/>
      <w:szCs w:val="48"/>
    </w:rPr>
  </w:style>
  <w:style w:type="paragraph" w:styleId="a7">
    <w:name w:val="TOC Heading"/>
    <w:basedOn w:val="1"/>
    <w:next w:val="a"/>
    <w:uiPriority w:val="39"/>
    <w:unhideWhenUsed/>
    <w:qFormat/>
    <w:rsid w:val="00272A7F"/>
    <w:pPr>
      <w:keepNext/>
      <w:keepLines/>
      <w:widowControl/>
      <w:kinsoku/>
      <w:overflowPunct/>
      <w:autoSpaceDE/>
      <w:autoSpaceDN/>
      <w:adjustRightInd/>
      <w:spacing w:before="240" w:after="0" w:line="259" w:lineRule="auto"/>
      <w:outlineLvl w:val="9"/>
    </w:pPr>
    <w:rPr>
      <w:rFonts w:eastAsiaTheme="majorEastAsia" w:cstheme="majorBidi"/>
      <w:b w:val="0"/>
      <w:bCs w:val="0"/>
      <w:caps/>
      <w:color w:val="2F5496" w:themeColor="accent1" w:themeShade="BF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72A7F"/>
    <w:pPr>
      <w:spacing w:after="100"/>
    </w:pPr>
  </w:style>
  <w:style w:type="character" w:styleId="a8">
    <w:name w:val="Hyperlink"/>
    <w:basedOn w:val="a0"/>
    <w:uiPriority w:val="99"/>
    <w:unhideWhenUsed/>
    <w:rsid w:val="00272A7F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BA2D1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BA2D1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A2D1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A2D1E"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86D74"/>
    <w:rPr>
      <w:rFonts w:ascii="Tahoma" w:eastAsiaTheme="majorEastAsia" w:hAnsi="Tahoma" w:cstheme="majorBidi"/>
      <w:color w:val="3B3838" w:themeColor="background2" w:themeShade="40"/>
      <w:szCs w:val="26"/>
    </w:rPr>
  </w:style>
  <w:style w:type="paragraph" w:styleId="ad">
    <w:name w:val="header"/>
    <w:basedOn w:val="a"/>
    <w:link w:val="ae"/>
    <w:uiPriority w:val="99"/>
    <w:unhideWhenUsed/>
    <w:rsid w:val="0090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01114"/>
    <w:rPr>
      <w:rFonts w:ascii="Tahoma" w:hAnsi="Tahoma"/>
    </w:rPr>
  </w:style>
  <w:style w:type="paragraph" w:styleId="af">
    <w:name w:val="footer"/>
    <w:basedOn w:val="a"/>
    <w:link w:val="af0"/>
    <w:uiPriority w:val="99"/>
    <w:unhideWhenUsed/>
    <w:rsid w:val="0090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01114"/>
    <w:rPr>
      <w:rFonts w:ascii="Tahoma" w:hAnsi="Tahoma"/>
    </w:rPr>
  </w:style>
  <w:style w:type="paragraph" w:styleId="af1">
    <w:name w:val="Balloon Text"/>
    <w:basedOn w:val="a"/>
    <w:link w:val="af2"/>
    <w:uiPriority w:val="99"/>
    <w:semiHidden/>
    <w:unhideWhenUsed/>
    <w:rsid w:val="00C62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24C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B279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3">
    <w:name w:val="Normal (Web)"/>
    <w:basedOn w:val="a"/>
    <w:uiPriority w:val="99"/>
    <w:unhideWhenUsed/>
    <w:rsid w:val="0039798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39"/>
    <w:rsid w:val="008A1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986D74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7F"/>
    <w:pPr>
      <w:jc w:val="both"/>
    </w:pPr>
    <w:rPr>
      <w:rFonts w:ascii="Tahoma" w:hAnsi="Tahoma"/>
    </w:rPr>
  </w:style>
  <w:style w:type="paragraph" w:styleId="1">
    <w:name w:val="heading 1"/>
    <w:basedOn w:val="a"/>
    <w:next w:val="a"/>
    <w:link w:val="10"/>
    <w:uiPriority w:val="1"/>
    <w:qFormat/>
    <w:rsid w:val="00901114"/>
    <w:pPr>
      <w:widowControl w:val="0"/>
      <w:kinsoku w:val="0"/>
      <w:overflowPunct w:val="0"/>
      <w:autoSpaceDE w:val="0"/>
      <w:autoSpaceDN w:val="0"/>
      <w:adjustRightInd w:val="0"/>
      <w:spacing w:before="120" w:after="120" w:line="240" w:lineRule="auto"/>
      <w:outlineLvl w:val="0"/>
    </w:pPr>
    <w:rPr>
      <w:rFonts w:eastAsia="Times New Roman" w:cs="Lucida Grande"/>
      <w:b/>
      <w:bCs/>
      <w:sz w:val="32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86D74"/>
    <w:pPr>
      <w:keepNext/>
      <w:keepLines/>
      <w:spacing w:before="40" w:after="0"/>
      <w:outlineLvl w:val="1"/>
    </w:pPr>
    <w:rPr>
      <w:rFonts w:eastAsiaTheme="majorEastAsia" w:cstheme="majorBidi"/>
      <w:color w:val="3B3838" w:themeColor="background2" w:themeShade="40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79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A2D1E"/>
    <w:pPr>
      <w:widowControl w:val="0"/>
      <w:autoSpaceDE w:val="0"/>
      <w:autoSpaceDN w:val="0"/>
      <w:adjustRightInd w:val="0"/>
      <w:spacing w:before="120" w:after="120" w:line="192" w:lineRule="auto"/>
    </w:pPr>
    <w:rPr>
      <w:rFonts w:eastAsia="Times New Roman" w:cs="Georgia"/>
      <w:b/>
      <w:bCs/>
      <w:color w:val="FFFFFF"/>
      <w:spacing w:val="-10"/>
      <w:kern w:val="28"/>
      <w:sz w:val="24"/>
      <w:szCs w:val="56"/>
    </w:rPr>
  </w:style>
  <w:style w:type="character" w:customStyle="1" w:styleId="a4">
    <w:name w:val="Название Знак"/>
    <w:basedOn w:val="a0"/>
    <w:link w:val="a3"/>
    <w:uiPriority w:val="10"/>
    <w:rsid w:val="00BA2D1E"/>
    <w:rPr>
      <w:rFonts w:ascii="Tahoma" w:eastAsia="Times New Roman" w:hAnsi="Tahoma" w:cs="Georgia"/>
      <w:b/>
      <w:bCs/>
      <w:color w:val="FFFFFF"/>
      <w:spacing w:val="-10"/>
      <w:kern w:val="28"/>
      <w:sz w:val="24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219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22191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1"/>
    <w:rsid w:val="00901114"/>
    <w:rPr>
      <w:rFonts w:ascii="Tahoma" w:eastAsia="Times New Roman" w:hAnsi="Tahoma" w:cs="Lucida Grande"/>
      <w:b/>
      <w:bCs/>
      <w:sz w:val="32"/>
      <w:szCs w:val="48"/>
    </w:rPr>
  </w:style>
  <w:style w:type="paragraph" w:styleId="a7">
    <w:name w:val="TOC Heading"/>
    <w:basedOn w:val="1"/>
    <w:next w:val="a"/>
    <w:uiPriority w:val="39"/>
    <w:unhideWhenUsed/>
    <w:qFormat/>
    <w:rsid w:val="00272A7F"/>
    <w:pPr>
      <w:keepNext/>
      <w:keepLines/>
      <w:widowControl/>
      <w:kinsoku/>
      <w:overflowPunct/>
      <w:autoSpaceDE/>
      <w:autoSpaceDN/>
      <w:adjustRightInd/>
      <w:spacing w:before="240" w:after="0" w:line="259" w:lineRule="auto"/>
      <w:outlineLvl w:val="9"/>
    </w:pPr>
    <w:rPr>
      <w:rFonts w:eastAsiaTheme="majorEastAsia" w:cstheme="majorBidi"/>
      <w:b w:val="0"/>
      <w:bCs w:val="0"/>
      <w:caps/>
      <w:color w:val="2F5496" w:themeColor="accent1" w:themeShade="BF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72A7F"/>
    <w:pPr>
      <w:spacing w:after="100"/>
    </w:pPr>
  </w:style>
  <w:style w:type="character" w:styleId="a8">
    <w:name w:val="Hyperlink"/>
    <w:basedOn w:val="a0"/>
    <w:uiPriority w:val="99"/>
    <w:unhideWhenUsed/>
    <w:rsid w:val="00272A7F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BA2D1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BA2D1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A2D1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A2D1E"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86D74"/>
    <w:rPr>
      <w:rFonts w:ascii="Tahoma" w:eastAsiaTheme="majorEastAsia" w:hAnsi="Tahoma" w:cstheme="majorBidi"/>
      <w:color w:val="3B3838" w:themeColor="background2" w:themeShade="40"/>
      <w:szCs w:val="26"/>
    </w:rPr>
  </w:style>
  <w:style w:type="paragraph" w:styleId="ad">
    <w:name w:val="header"/>
    <w:basedOn w:val="a"/>
    <w:link w:val="ae"/>
    <w:uiPriority w:val="99"/>
    <w:unhideWhenUsed/>
    <w:rsid w:val="0090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01114"/>
    <w:rPr>
      <w:rFonts w:ascii="Tahoma" w:hAnsi="Tahoma"/>
    </w:rPr>
  </w:style>
  <w:style w:type="paragraph" w:styleId="af">
    <w:name w:val="footer"/>
    <w:basedOn w:val="a"/>
    <w:link w:val="af0"/>
    <w:uiPriority w:val="99"/>
    <w:unhideWhenUsed/>
    <w:rsid w:val="00901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01114"/>
    <w:rPr>
      <w:rFonts w:ascii="Tahoma" w:hAnsi="Tahoma"/>
    </w:rPr>
  </w:style>
  <w:style w:type="paragraph" w:styleId="af1">
    <w:name w:val="Balloon Text"/>
    <w:basedOn w:val="a"/>
    <w:link w:val="af2"/>
    <w:uiPriority w:val="99"/>
    <w:semiHidden/>
    <w:unhideWhenUsed/>
    <w:rsid w:val="00C62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24C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B279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3">
    <w:name w:val="Normal (Web)"/>
    <w:basedOn w:val="a"/>
    <w:uiPriority w:val="99"/>
    <w:unhideWhenUsed/>
    <w:rsid w:val="0039798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39"/>
    <w:rsid w:val="008A1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986D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D1BFBE6CFC48EC761E88054980D1EF257DE44D6CF4FE6215D5144F108E370990A2B9280DD6290198D359AAACC1FF5BF967B9A4EBA8EBA6B35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6F369-F3C2-4F66-AE49-9BCC7E50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9290</Words>
  <Characters>52959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marchuk</dc:creator>
  <cp:lastModifiedBy>olga_</cp:lastModifiedBy>
  <cp:revision>3</cp:revision>
  <cp:lastPrinted>2021-04-23T04:53:00Z</cp:lastPrinted>
  <dcterms:created xsi:type="dcterms:W3CDTF">2021-06-02T11:59:00Z</dcterms:created>
  <dcterms:modified xsi:type="dcterms:W3CDTF">2021-06-03T05:51:00Z</dcterms:modified>
</cp:coreProperties>
</file>